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88E" w:rsidRPr="003E34D4" w:rsidRDefault="00E0749C" w:rsidP="00E9488E">
      <w:pPr>
        <w:jc w:val="both"/>
        <w:rPr>
          <w:rFonts w:ascii="Britannic Bold" w:hAnsi="Britannic Bold" w:cs="Aharoni"/>
          <w:color w:val="000000"/>
          <w:sz w:val="32"/>
          <w:szCs w:val="28"/>
        </w:rPr>
      </w:pPr>
      <w:r w:rsidRPr="003E34D4">
        <w:rPr>
          <w:rFonts w:ascii="Britannic Bold" w:hAnsi="Britannic Bold" w:cs="Aharoni"/>
          <w:color w:val="000000"/>
          <w:sz w:val="32"/>
          <w:szCs w:val="28"/>
        </w:rPr>
        <w:t>Comunicóloga con experiencia en producción audiovisual</w:t>
      </w:r>
    </w:p>
    <w:p w:rsidR="000F7607" w:rsidRDefault="00573F02" w:rsidP="00E9488E">
      <w:pPr>
        <w:jc w:val="both"/>
        <w:rPr>
          <w:rFonts w:ascii="Arial" w:hAnsi="Arial" w:cs="Arial"/>
          <w:b/>
          <w:color w:val="000000"/>
          <w:sz w:val="24"/>
        </w:rPr>
      </w:pPr>
      <w:r>
        <w:rPr>
          <w:rFonts w:ascii="Arial" w:hAnsi="Arial" w:cs="Arial"/>
          <w:b/>
          <w:noProof/>
          <w:color w:val="000000"/>
          <w:sz w:val="24"/>
          <w:lang w:val="es-MX" w:eastAsia="es-MX"/>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104775</wp:posOffset>
                </wp:positionV>
                <wp:extent cx="5591175" cy="19050"/>
                <wp:effectExtent l="0" t="57150" r="161925" b="152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1175" cy="19050"/>
                        </a:xfrm>
                        <a:prstGeom prst="straightConnector1">
                          <a:avLst/>
                        </a:prstGeom>
                        <a:noFill/>
                        <a:ln w="127000">
                          <a:solidFill>
                            <a:srgbClr val="000000"/>
                          </a:solidFill>
                          <a:round/>
                          <a:headEnd/>
                          <a:tailEnd/>
                        </a:ln>
                        <a:effectLst>
                          <a:outerShdw dist="107763" dir="2700000" algn="ctr" rotWithShape="0">
                            <a:srgbClr val="868686">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41C101" id="_x0000_t32" coordsize="21600,21600" o:spt="32" o:oned="t" path="m,l21600,21600e" filled="f">
                <v:path arrowok="t" fillok="f" o:connecttype="none"/>
                <o:lock v:ext="edit" shapetype="t"/>
              </v:shapetype>
              <v:shape id="AutoShape 2" o:spid="_x0000_s1026" type="#_x0000_t32" style="position:absolute;margin-left:-.3pt;margin-top:8.25pt;width:440.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" strokeweight="10pt">
                <v:shadow on="t" color="#868686" opacity=".5" offset="6pt,6pt"/>
              </v:shape>
            </w:pict>
          </mc:Fallback>
        </mc:AlternateContent>
      </w:r>
    </w:p>
    <w:p w:rsidR="00E705ED" w:rsidRDefault="00E705ED" w:rsidP="00E9488E">
      <w:pPr>
        <w:jc w:val="both"/>
        <w:rPr>
          <w:rFonts w:ascii="Arial" w:hAnsi="Arial" w:cs="Arial"/>
          <w:b/>
          <w:color w:val="000000"/>
          <w:sz w:val="24"/>
        </w:rPr>
      </w:pPr>
    </w:p>
    <w:p w:rsidR="007D65F6" w:rsidRDefault="007D65F6" w:rsidP="00E9488E">
      <w:pPr>
        <w:jc w:val="both"/>
        <w:rPr>
          <w:rFonts w:ascii="Britannic Bold" w:hAnsi="Britannic Bold" w:cs="Arial"/>
          <w:color w:val="000000"/>
          <w:sz w:val="24"/>
        </w:rPr>
      </w:pPr>
    </w:p>
    <w:p w:rsidR="001905DE" w:rsidRPr="00F21FF2" w:rsidRDefault="00B7233D" w:rsidP="00E9488E">
      <w:pPr>
        <w:jc w:val="both"/>
        <w:rPr>
          <w:rFonts w:ascii="Britannic Bold" w:hAnsi="Britannic Bold" w:cs="Arial"/>
          <w:color w:val="000000"/>
          <w:sz w:val="24"/>
        </w:rPr>
      </w:pPr>
      <w:r w:rsidRPr="00F21FF2">
        <w:rPr>
          <w:rFonts w:ascii="Britannic Bold" w:hAnsi="Britannic Bold" w:cs="Arial"/>
          <w:color w:val="000000"/>
          <w:sz w:val="24"/>
        </w:rPr>
        <w:t xml:space="preserve">Lic. </w:t>
      </w:r>
      <w:r w:rsidR="001905DE" w:rsidRPr="00F21FF2">
        <w:rPr>
          <w:rFonts w:ascii="Britannic Bold" w:hAnsi="Britannic Bold" w:cs="Arial"/>
          <w:color w:val="000000"/>
          <w:sz w:val="24"/>
        </w:rPr>
        <w:t>Tania Suárez Blanco.</w:t>
      </w:r>
    </w:p>
    <w:p w:rsidR="00E9488E" w:rsidRPr="00A91856" w:rsidRDefault="000E3ED6" w:rsidP="00E9488E">
      <w:pPr>
        <w:jc w:val="both"/>
        <w:rPr>
          <w:rFonts w:ascii="Calibri" w:hAnsi="Calibri" w:cs="Miriam Fixed"/>
          <w:color w:val="000000"/>
          <w:sz w:val="24"/>
        </w:rPr>
      </w:pPr>
      <w:r>
        <w:rPr>
          <w:rFonts w:ascii="Calibri" w:hAnsi="Calibri" w:cs="Miriam Fixed"/>
          <w:color w:val="000000"/>
          <w:sz w:val="24"/>
        </w:rPr>
        <w:t>34</w:t>
      </w:r>
      <w:r w:rsidR="00E9488E" w:rsidRPr="00A91856">
        <w:rPr>
          <w:rFonts w:ascii="Calibri" w:hAnsi="Calibri" w:cs="Miriam Fixed"/>
          <w:color w:val="000000"/>
          <w:sz w:val="24"/>
        </w:rPr>
        <w:t xml:space="preserve"> años, nacionalidad: mexicana, estado civil: soltera. </w:t>
      </w:r>
    </w:p>
    <w:p w:rsidR="00E9488E" w:rsidRPr="00A91856" w:rsidRDefault="00B7233D" w:rsidP="00E9488E">
      <w:pPr>
        <w:jc w:val="both"/>
        <w:rPr>
          <w:rFonts w:ascii="Calibri" w:hAnsi="Calibri" w:cs="Miriam Fixed"/>
          <w:color w:val="000000"/>
          <w:sz w:val="24"/>
        </w:rPr>
      </w:pPr>
      <w:r w:rsidRPr="00A91856">
        <w:rPr>
          <w:rFonts w:ascii="Calibri" w:hAnsi="Calibri" w:cs="Miriam Fixed"/>
          <w:color w:val="000000"/>
          <w:sz w:val="24"/>
        </w:rPr>
        <w:t>Licenciatura</w:t>
      </w:r>
      <w:r w:rsidR="00370808" w:rsidRPr="00A91856">
        <w:rPr>
          <w:rFonts w:ascii="Calibri" w:hAnsi="Calibri" w:cs="Miriam Fixed"/>
          <w:color w:val="000000"/>
          <w:sz w:val="24"/>
        </w:rPr>
        <w:t xml:space="preserve"> en Ciencias de la Comunicación</w:t>
      </w:r>
      <w:r w:rsidR="00123FB8" w:rsidRPr="00A91856">
        <w:rPr>
          <w:rFonts w:ascii="Calibri" w:hAnsi="Calibri" w:cs="Miriam Fixed"/>
          <w:color w:val="000000"/>
          <w:sz w:val="24"/>
        </w:rPr>
        <w:t>.</w:t>
      </w:r>
    </w:p>
    <w:p w:rsidR="00070BAA" w:rsidRPr="00A91856" w:rsidRDefault="008C7658" w:rsidP="00E9488E">
      <w:pPr>
        <w:jc w:val="both"/>
        <w:rPr>
          <w:rFonts w:ascii="Calibri" w:hAnsi="Calibri" w:cs="Miriam Fixed"/>
          <w:color w:val="000000"/>
          <w:sz w:val="24"/>
        </w:rPr>
      </w:pPr>
      <w:proofErr w:type="spellStart"/>
      <w:r w:rsidRPr="00A91856">
        <w:rPr>
          <w:rFonts w:ascii="Calibri" w:hAnsi="Calibri" w:cs="Miriam Fixed"/>
          <w:color w:val="000000"/>
          <w:sz w:val="24"/>
        </w:rPr>
        <w:t>Moroleón</w:t>
      </w:r>
      <w:proofErr w:type="spellEnd"/>
      <w:r w:rsidRPr="00A91856">
        <w:rPr>
          <w:rFonts w:ascii="Calibri" w:hAnsi="Calibri" w:cs="Miriam Fixed"/>
          <w:color w:val="000000"/>
          <w:sz w:val="24"/>
        </w:rPr>
        <w:t xml:space="preserve"> 3</w:t>
      </w:r>
      <w:r w:rsidR="00E9488E" w:rsidRPr="00A91856">
        <w:rPr>
          <w:rFonts w:ascii="Calibri" w:hAnsi="Calibri" w:cs="Miriam Fixed"/>
          <w:color w:val="000000"/>
          <w:sz w:val="24"/>
        </w:rPr>
        <w:t>, col. Roma, Mé</w:t>
      </w:r>
      <w:r w:rsidR="000F7607" w:rsidRPr="00A91856">
        <w:rPr>
          <w:rFonts w:ascii="Calibri" w:hAnsi="Calibri" w:cs="Miriam Fixed"/>
          <w:color w:val="000000"/>
          <w:sz w:val="24"/>
        </w:rPr>
        <w:t xml:space="preserve">xico, D.F. </w:t>
      </w:r>
      <w:r w:rsidR="00E9488E" w:rsidRPr="00A91856">
        <w:rPr>
          <w:rFonts w:ascii="Calibri" w:hAnsi="Calibri" w:cs="Miriam Fixed"/>
          <w:color w:val="000000"/>
          <w:sz w:val="24"/>
        </w:rPr>
        <w:t xml:space="preserve">C.P. 06700.  </w:t>
      </w:r>
    </w:p>
    <w:p w:rsidR="00E9488E" w:rsidRPr="00A91856" w:rsidRDefault="00FC6941" w:rsidP="00E9488E">
      <w:pPr>
        <w:jc w:val="both"/>
        <w:rPr>
          <w:rFonts w:ascii="Calibri" w:hAnsi="Calibri" w:cs="Miriam Fixed"/>
          <w:color w:val="000000"/>
          <w:sz w:val="24"/>
        </w:rPr>
      </w:pPr>
      <w:r>
        <w:rPr>
          <w:rFonts w:ascii="Calibri" w:hAnsi="Calibri" w:cs="Miriam Fixed"/>
          <w:color w:val="000000"/>
          <w:sz w:val="24"/>
        </w:rPr>
        <w:t>Móvil:</w:t>
      </w:r>
      <w:r w:rsidR="00624D9B" w:rsidRPr="00A91856">
        <w:rPr>
          <w:rFonts w:ascii="Calibri" w:hAnsi="Calibri" w:cs="Miriam Fixed"/>
          <w:color w:val="000000"/>
          <w:sz w:val="24"/>
        </w:rPr>
        <w:t xml:space="preserve"> 5517608608</w:t>
      </w:r>
      <w:r w:rsidR="00573F02">
        <w:rPr>
          <w:rFonts w:ascii="Calibri" w:hAnsi="Calibri" w:cs="Miriam Fixed"/>
          <w:color w:val="000000"/>
          <w:sz w:val="24"/>
        </w:rPr>
        <w:t xml:space="preserve">       </w:t>
      </w:r>
      <w:r w:rsidR="00A20BC4">
        <w:rPr>
          <w:rFonts w:ascii="Calibri" w:hAnsi="Calibri" w:cs="Miriam Fixed"/>
          <w:color w:val="000000"/>
          <w:sz w:val="24"/>
        </w:rPr>
        <w:t>Fijo</w:t>
      </w:r>
      <w:r>
        <w:rPr>
          <w:rFonts w:ascii="Calibri" w:hAnsi="Calibri" w:cs="Miriam Fixed"/>
          <w:color w:val="000000"/>
          <w:sz w:val="24"/>
        </w:rPr>
        <w:t>:</w:t>
      </w:r>
      <w:r w:rsidR="00573F02">
        <w:rPr>
          <w:rFonts w:ascii="Calibri" w:hAnsi="Calibri" w:cs="Miriam Fixed"/>
          <w:color w:val="000000"/>
          <w:sz w:val="24"/>
        </w:rPr>
        <w:t xml:space="preserve"> </w:t>
      </w:r>
      <w:r w:rsidR="005F3D4C" w:rsidRPr="00A91856">
        <w:rPr>
          <w:rFonts w:ascii="Calibri" w:hAnsi="Calibri" w:cs="Miriam Fixed"/>
          <w:color w:val="000000"/>
          <w:sz w:val="24"/>
        </w:rPr>
        <w:t>52640410</w:t>
      </w:r>
      <w:r w:rsidR="00573F02">
        <w:rPr>
          <w:rFonts w:ascii="Calibri" w:hAnsi="Calibri" w:cs="Miriam Fixed"/>
          <w:color w:val="000000"/>
          <w:sz w:val="24"/>
        </w:rPr>
        <w:t xml:space="preserve">             </w:t>
      </w:r>
      <w:r w:rsidR="00A20BC4">
        <w:rPr>
          <w:rFonts w:ascii="Calibri" w:hAnsi="Calibri" w:cs="Miriam Fixed"/>
          <w:color w:val="000000"/>
          <w:sz w:val="24"/>
        </w:rPr>
        <w:t>Correo electrónico</w:t>
      </w:r>
      <w:r w:rsidR="00E9488E" w:rsidRPr="00A91856">
        <w:rPr>
          <w:rFonts w:ascii="Calibri" w:hAnsi="Calibri" w:cs="Miriam Fixed"/>
          <w:color w:val="000000"/>
          <w:sz w:val="24"/>
        </w:rPr>
        <w:t>: tann_24@yahoo.com.mx</w:t>
      </w:r>
    </w:p>
    <w:p w:rsidR="00A20BC4" w:rsidRDefault="00A20BC4" w:rsidP="008A09B0">
      <w:pPr>
        <w:jc w:val="both"/>
        <w:rPr>
          <w:rFonts w:ascii="Bell MT" w:hAnsi="Bell MT" w:cs="Miriam Fixed"/>
          <w:color w:val="000000"/>
          <w:sz w:val="24"/>
        </w:rPr>
      </w:pPr>
    </w:p>
    <w:p w:rsidR="00FC6941" w:rsidRDefault="00FC6941" w:rsidP="008A09B0">
      <w:pPr>
        <w:jc w:val="both"/>
        <w:rPr>
          <w:rFonts w:ascii="Britannic Bold" w:hAnsi="Britannic Bold" w:cs="Arial"/>
          <w:color w:val="000000"/>
          <w:sz w:val="24"/>
        </w:rPr>
      </w:pPr>
    </w:p>
    <w:p w:rsidR="008A09B0" w:rsidRDefault="008A09B0" w:rsidP="008A09B0">
      <w:pPr>
        <w:jc w:val="both"/>
        <w:rPr>
          <w:rFonts w:ascii="Arial" w:hAnsi="Arial" w:cs="Arial"/>
          <w:b/>
          <w:color w:val="000000"/>
          <w:sz w:val="24"/>
        </w:rPr>
      </w:pPr>
      <w:r w:rsidRPr="00110747">
        <w:rPr>
          <w:rFonts w:ascii="Britannic Bold" w:hAnsi="Britannic Bold" w:cs="Arial"/>
          <w:color w:val="000000"/>
          <w:sz w:val="24"/>
        </w:rPr>
        <w:t>Objetivo:</w:t>
      </w:r>
    </w:p>
    <w:p w:rsidR="008A09B0" w:rsidRPr="00A91856" w:rsidRDefault="008A09B0" w:rsidP="008A09B0">
      <w:pPr>
        <w:jc w:val="both"/>
        <w:rPr>
          <w:rFonts w:ascii="Calibri" w:hAnsi="Calibri" w:cs="Arial"/>
          <w:color w:val="000000"/>
          <w:sz w:val="24"/>
          <w:szCs w:val="24"/>
        </w:rPr>
      </w:pPr>
      <w:r w:rsidRPr="00A91856">
        <w:rPr>
          <w:rFonts w:ascii="Calibri" w:hAnsi="Calibri" w:cs="Arial"/>
          <w:color w:val="000000"/>
          <w:sz w:val="24"/>
          <w:szCs w:val="24"/>
        </w:rPr>
        <w:t>Desenvolverme exitosamente dentro de mi campo de</w:t>
      </w:r>
      <w:r w:rsidR="0067101A">
        <w:rPr>
          <w:rFonts w:ascii="Calibri" w:hAnsi="Calibri" w:cs="Arial"/>
          <w:color w:val="000000"/>
          <w:sz w:val="24"/>
          <w:szCs w:val="24"/>
        </w:rPr>
        <w:t xml:space="preserve"> estudio que es la comunicación. Colaborar</w:t>
      </w:r>
      <w:r w:rsidR="007D3973">
        <w:rPr>
          <w:rFonts w:ascii="Calibri" w:hAnsi="Calibri" w:cs="Arial"/>
          <w:color w:val="000000"/>
          <w:sz w:val="24"/>
          <w:szCs w:val="24"/>
        </w:rPr>
        <w:t xml:space="preserve"> </w:t>
      </w:r>
      <w:r w:rsidR="0067101A">
        <w:rPr>
          <w:rFonts w:ascii="Calibri" w:hAnsi="Calibri" w:cs="Arial"/>
          <w:color w:val="000000"/>
          <w:sz w:val="24"/>
          <w:szCs w:val="24"/>
        </w:rPr>
        <w:t>en el área de</w:t>
      </w:r>
      <w:r w:rsidR="00573F02">
        <w:rPr>
          <w:rFonts w:ascii="Calibri" w:hAnsi="Calibri" w:cs="Arial"/>
          <w:color w:val="000000"/>
          <w:sz w:val="24"/>
          <w:szCs w:val="24"/>
        </w:rPr>
        <w:t xml:space="preserve"> </w:t>
      </w:r>
      <w:r w:rsidR="0067101A" w:rsidRPr="00A91856">
        <w:rPr>
          <w:rFonts w:ascii="Calibri" w:hAnsi="Calibri" w:cs="Arial"/>
          <w:color w:val="000000"/>
          <w:sz w:val="24"/>
          <w:szCs w:val="24"/>
        </w:rPr>
        <w:t>producción</w:t>
      </w:r>
      <w:r w:rsidR="0067101A">
        <w:rPr>
          <w:rFonts w:ascii="Calibri" w:hAnsi="Calibri" w:cs="Arial"/>
          <w:color w:val="000000"/>
          <w:sz w:val="24"/>
          <w:szCs w:val="24"/>
        </w:rPr>
        <w:t xml:space="preserve"> y realización de programas de calidad</w:t>
      </w:r>
      <w:r w:rsidR="0055455F">
        <w:rPr>
          <w:rFonts w:ascii="Calibri" w:hAnsi="Calibri" w:cs="Arial"/>
          <w:color w:val="000000"/>
          <w:sz w:val="24"/>
          <w:szCs w:val="24"/>
        </w:rPr>
        <w:t>, así como</w:t>
      </w:r>
      <w:r w:rsidR="0067101A">
        <w:rPr>
          <w:rFonts w:ascii="Calibri" w:hAnsi="Calibri" w:cs="Arial"/>
          <w:color w:val="000000"/>
          <w:sz w:val="24"/>
          <w:szCs w:val="24"/>
        </w:rPr>
        <w:t xml:space="preserve"> de cápsulas y comerciales </w:t>
      </w:r>
      <w:r w:rsidR="0055455F">
        <w:rPr>
          <w:rFonts w:ascii="Calibri" w:hAnsi="Calibri" w:cs="Arial"/>
          <w:color w:val="000000"/>
          <w:sz w:val="24"/>
          <w:szCs w:val="24"/>
        </w:rPr>
        <w:t xml:space="preserve">creativos y </w:t>
      </w:r>
      <w:r w:rsidR="0067101A">
        <w:rPr>
          <w:rFonts w:ascii="Calibri" w:hAnsi="Calibri" w:cs="Arial"/>
          <w:color w:val="000000"/>
          <w:sz w:val="24"/>
          <w:szCs w:val="24"/>
        </w:rPr>
        <w:t>eficientes</w:t>
      </w:r>
      <w:r w:rsidR="0055455F">
        <w:rPr>
          <w:rFonts w:ascii="Calibri" w:hAnsi="Calibri" w:cs="Arial"/>
          <w:color w:val="000000"/>
          <w:sz w:val="24"/>
          <w:szCs w:val="24"/>
        </w:rPr>
        <w:t>,</w:t>
      </w:r>
      <w:r w:rsidR="00573F02">
        <w:rPr>
          <w:rFonts w:ascii="Calibri" w:hAnsi="Calibri" w:cs="Arial"/>
          <w:color w:val="000000"/>
          <w:sz w:val="24"/>
          <w:szCs w:val="24"/>
        </w:rPr>
        <w:t xml:space="preserve"> </w:t>
      </w:r>
      <w:r w:rsidR="003329DF">
        <w:rPr>
          <w:rFonts w:ascii="Calibri" w:hAnsi="Calibri" w:cs="Arial"/>
          <w:color w:val="000000"/>
          <w:sz w:val="24"/>
          <w:szCs w:val="24"/>
        </w:rPr>
        <w:t>orientando el desempeño constante de</w:t>
      </w:r>
      <w:r w:rsidR="0055455F">
        <w:rPr>
          <w:rFonts w:ascii="Calibri" w:hAnsi="Calibri" w:cs="Arial"/>
          <w:color w:val="000000"/>
          <w:sz w:val="24"/>
          <w:szCs w:val="24"/>
        </w:rPr>
        <w:t xml:space="preserve"> mis habilidades </w:t>
      </w:r>
      <w:r w:rsidR="003329DF">
        <w:rPr>
          <w:rFonts w:ascii="Calibri" w:hAnsi="Calibri" w:cs="Arial"/>
          <w:color w:val="000000"/>
          <w:sz w:val="24"/>
          <w:szCs w:val="24"/>
        </w:rPr>
        <w:t>hacia e</w:t>
      </w:r>
      <w:r w:rsidR="0055455F">
        <w:rPr>
          <w:rFonts w:ascii="Calibri" w:hAnsi="Calibri" w:cs="Arial"/>
          <w:color w:val="000000"/>
          <w:sz w:val="24"/>
          <w:szCs w:val="24"/>
        </w:rPr>
        <w:t>l desarrollo óptimo</w:t>
      </w:r>
      <w:r w:rsidRPr="00A91856">
        <w:rPr>
          <w:rFonts w:ascii="Calibri" w:hAnsi="Calibri" w:cs="Arial"/>
          <w:color w:val="000000"/>
          <w:sz w:val="24"/>
          <w:szCs w:val="24"/>
        </w:rPr>
        <w:t xml:space="preserve"> de los objetivos de su empresa. </w:t>
      </w:r>
    </w:p>
    <w:p w:rsidR="008A09B0" w:rsidRDefault="008A09B0" w:rsidP="00E9488E">
      <w:pPr>
        <w:jc w:val="both"/>
        <w:rPr>
          <w:rFonts w:ascii="Britannic Bold" w:hAnsi="Britannic Bold" w:cs="Arial"/>
          <w:color w:val="000000"/>
          <w:sz w:val="24"/>
        </w:rPr>
      </w:pPr>
    </w:p>
    <w:p w:rsidR="00F365B3" w:rsidRDefault="00F365B3" w:rsidP="00E9488E">
      <w:pPr>
        <w:jc w:val="both"/>
        <w:rPr>
          <w:rFonts w:ascii="Britannic Bold" w:hAnsi="Britannic Bold" w:cs="Arial"/>
          <w:color w:val="000000"/>
          <w:sz w:val="24"/>
        </w:rPr>
      </w:pPr>
    </w:p>
    <w:p w:rsidR="00E9488E" w:rsidRPr="00FC6941" w:rsidRDefault="00C65A06" w:rsidP="00E9488E">
      <w:pPr>
        <w:jc w:val="both"/>
        <w:rPr>
          <w:rFonts w:ascii="Britannic Bold" w:hAnsi="Britannic Bold" w:cs="Arial"/>
          <w:color w:val="000000"/>
          <w:sz w:val="24"/>
        </w:rPr>
      </w:pPr>
      <w:r w:rsidRPr="00FC6941">
        <w:rPr>
          <w:rFonts w:ascii="Britannic Bold" w:hAnsi="Britannic Bold" w:cs="Arial"/>
          <w:color w:val="000000"/>
          <w:sz w:val="24"/>
        </w:rPr>
        <w:t>Preparación Académica</w:t>
      </w:r>
      <w:r w:rsidR="00E9488E" w:rsidRPr="00FC6941">
        <w:rPr>
          <w:rFonts w:ascii="Britannic Bold" w:hAnsi="Britannic Bold" w:cs="Arial"/>
          <w:color w:val="000000"/>
          <w:sz w:val="24"/>
        </w:rPr>
        <w:t>:</w:t>
      </w:r>
    </w:p>
    <w:p w:rsidR="00E9488E" w:rsidRDefault="00F365B3" w:rsidP="00E9488E">
      <w:pPr>
        <w:jc w:val="both"/>
        <w:rPr>
          <w:rFonts w:ascii="Calibri" w:hAnsi="Calibri" w:cs="Miriam Fixed"/>
          <w:color w:val="000000"/>
          <w:sz w:val="24"/>
        </w:rPr>
      </w:pPr>
      <w:r w:rsidRPr="00890DF0">
        <w:rPr>
          <w:rFonts w:ascii="Calibri" w:hAnsi="Calibri" w:cs="Miriam Fixed"/>
          <w:b/>
          <w:i/>
          <w:color w:val="000000"/>
          <w:sz w:val="24"/>
        </w:rPr>
        <w:t>Licenciatura en Ciencias de la Comunicación.</w:t>
      </w:r>
      <w:r w:rsidRPr="00A91856">
        <w:rPr>
          <w:rFonts w:ascii="Calibri" w:hAnsi="Calibri" w:cs="Miriam Fixed"/>
          <w:color w:val="000000"/>
          <w:sz w:val="24"/>
        </w:rPr>
        <w:t xml:space="preserve"> Universidad Nacional Autónoma de México, Facultad de Ciencias Políticas y Sociales. </w:t>
      </w:r>
      <w:r w:rsidR="001905DE" w:rsidRPr="00A91856">
        <w:rPr>
          <w:rFonts w:ascii="Calibri" w:hAnsi="Calibri" w:cs="Miriam Fixed"/>
          <w:color w:val="000000"/>
          <w:sz w:val="24"/>
        </w:rPr>
        <w:t>2000- 2005</w:t>
      </w:r>
      <w:r>
        <w:rPr>
          <w:rFonts w:ascii="Calibri" w:hAnsi="Calibri" w:cs="Miriam Fixed"/>
          <w:color w:val="000000"/>
          <w:sz w:val="24"/>
        </w:rPr>
        <w:t>.</w:t>
      </w:r>
    </w:p>
    <w:p w:rsidR="00F365B3" w:rsidRPr="00F365B3" w:rsidRDefault="00F365B3" w:rsidP="00E9488E">
      <w:pPr>
        <w:jc w:val="both"/>
        <w:rPr>
          <w:rFonts w:ascii="Calibri" w:hAnsi="Calibri" w:cs="Miriam Fixed"/>
          <w:color w:val="000000"/>
          <w:sz w:val="24"/>
        </w:rPr>
      </w:pPr>
    </w:p>
    <w:p w:rsidR="00E06589" w:rsidRPr="00110747" w:rsidRDefault="008A09B0" w:rsidP="00985728">
      <w:pPr>
        <w:jc w:val="both"/>
        <w:rPr>
          <w:rFonts w:ascii="Britannic Bold" w:hAnsi="Britannic Bold" w:cs="Arial"/>
          <w:color w:val="000000"/>
          <w:sz w:val="24"/>
        </w:rPr>
      </w:pPr>
      <w:r>
        <w:rPr>
          <w:rFonts w:ascii="Britannic Bold" w:hAnsi="Britannic Bold" w:cs="Arial"/>
          <w:color w:val="000000"/>
          <w:sz w:val="24"/>
        </w:rPr>
        <w:t>T</w:t>
      </w:r>
      <w:r w:rsidR="00F365B3">
        <w:rPr>
          <w:rFonts w:ascii="Britannic Bold" w:hAnsi="Britannic Bold" w:cs="Arial"/>
          <w:color w:val="000000"/>
          <w:sz w:val="24"/>
        </w:rPr>
        <w:t>alleres y D</w:t>
      </w:r>
      <w:r w:rsidR="00985728" w:rsidRPr="00110747">
        <w:rPr>
          <w:rFonts w:ascii="Britannic Bold" w:hAnsi="Britannic Bold" w:cs="Arial"/>
          <w:color w:val="000000"/>
          <w:sz w:val="24"/>
        </w:rPr>
        <w:t>iplomados:</w:t>
      </w:r>
    </w:p>
    <w:p w:rsidR="00C324E8" w:rsidRPr="00A91856" w:rsidRDefault="00F365B3" w:rsidP="00C324E8">
      <w:pPr>
        <w:jc w:val="both"/>
        <w:rPr>
          <w:rFonts w:ascii="Calibri" w:hAnsi="Calibri" w:cs="Arial"/>
          <w:color w:val="000000"/>
          <w:sz w:val="24"/>
        </w:rPr>
      </w:pPr>
      <w:r w:rsidRPr="00650C1C">
        <w:rPr>
          <w:rFonts w:ascii="Calibri" w:hAnsi="Calibri" w:cs="Arial"/>
          <w:i/>
          <w:color w:val="000000"/>
          <w:sz w:val="24"/>
        </w:rPr>
        <w:t>Diplomado en Conducción y Locución para Radio y Televisión.</w:t>
      </w:r>
      <w:r w:rsidRPr="00A91856">
        <w:rPr>
          <w:rFonts w:ascii="Calibri" w:hAnsi="Calibri" w:cs="Arial"/>
          <w:color w:val="000000"/>
          <w:sz w:val="24"/>
        </w:rPr>
        <w:t xml:space="preserve"> Centro de Entrenamiento de Televisión Educativa CETE- SEP</w:t>
      </w:r>
      <w:r>
        <w:rPr>
          <w:rFonts w:ascii="Calibri" w:hAnsi="Calibri" w:cs="Arial"/>
          <w:color w:val="000000"/>
          <w:sz w:val="24"/>
        </w:rPr>
        <w:t xml:space="preserve">. </w:t>
      </w:r>
      <w:r w:rsidR="00751E3B">
        <w:rPr>
          <w:rFonts w:ascii="Calibri" w:hAnsi="Calibri" w:cs="Arial"/>
          <w:color w:val="000000"/>
          <w:sz w:val="24"/>
        </w:rPr>
        <w:t>Mayo</w:t>
      </w:r>
      <w:r w:rsidR="005959DB" w:rsidRPr="00A91856">
        <w:rPr>
          <w:rFonts w:ascii="Calibri" w:hAnsi="Calibri" w:cs="Arial"/>
          <w:color w:val="000000"/>
          <w:sz w:val="24"/>
        </w:rPr>
        <w:t>- Septiembre</w:t>
      </w:r>
      <w:r w:rsidR="000F7151" w:rsidRPr="00A91856">
        <w:rPr>
          <w:rFonts w:ascii="Calibri" w:hAnsi="Calibri" w:cs="Arial"/>
          <w:color w:val="000000"/>
          <w:sz w:val="24"/>
        </w:rPr>
        <w:t xml:space="preserve"> 2013</w:t>
      </w:r>
      <w:r w:rsidR="00C324E8" w:rsidRPr="00A91856">
        <w:rPr>
          <w:rFonts w:ascii="Calibri" w:hAnsi="Calibri" w:cs="Arial"/>
          <w:color w:val="000000"/>
          <w:sz w:val="24"/>
        </w:rPr>
        <w:t xml:space="preserve">. </w:t>
      </w:r>
    </w:p>
    <w:p w:rsidR="00C324E8" w:rsidRPr="00A91856" w:rsidRDefault="00C324E8" w:rsidP="00985728">
      <w:pPr>
        <w:jc w:val="both"/>
        <w:rPr>
          <w:rFonts w:ascii="Calibri" w:hAnsi="Calibri" w:cs="Arial"/>
          <w:color w:val="000000"/>
          <w:sz w:val="24"/>
        </w:rPr>
      </w:pPr>
    </w:p>
    <w:p w:rsidR="00E06589" w:rsidRPr="00A91856" w:rsidRDefault="00F365B3" w:rsidP="00985728">
      <w:pPr>
        <w:jc w:val="both"/>
        <w:rPr>
          <w:rFonts w:ascii="Calibri" w:hAnsi="Calibri" w:cs="Arial"/>
          <w:color w:val="000000"/>
          <w:sz w:val="24"/>
        </w:rPr>
      </w:pPr>
      <w:r w:rsidRPr="00650C1C">
        <w:rPr>
          <w:rFonts w:ascii="Calibri" w:hAnsi="Calibri" w:cs="Arial"/>
          <w:i/>
          <w:color w:val="000000"/>
          <w:sz w:val="24"/>
        </w:rPr>
        <w:t>Taller de Script y Continuidad.</w:t>
      </w:r>
      <w:r w:rsidR="00573F02">
        <w:rPr>
          <w:rFonts w:ascii="Calibri" w:hAnsi="Calibri" w:cs="Arial"/>
          <w:i/>
          <w:color w:val="000000"/>
          <w:sz w:val="24"/>
        </w:rPr>
        <w:t xml:space="preserve"> </w:t>
      </w:r>
      <w:proofErr w:type="spellStart"/>
      <w:r w:rsidRPr="00A91856">
        <w:rPr>
          <w:rFonts w:ascii="Calibri" w:hAnsi="Calibri" w:cs="Arial"/>
          <w:color w:val="000000"/>
          <w:sz w:val="24"/>
        </w:rPr>
        <w:t>Lumiere</w:t>
      </w:r>
      <w:proofErr w:type="spellEnd"/>
      <w:r w:rsidRPr="00A91856">
        <w:rPr>
          <w:rFonts w:ascii="Calibri" w:hAnsi="Calibri" w:cs="Arial"/>
          <w:color w:val="000000"/>
          <w:sz w:val="24"/>
        </w:rPr>
        <w:t xml:space="preserve"> F</w:t>
      </w:r>
      <w:r>
        <w:rPr>
          <w:rFonts w:ascii="Calibri" w:hAnsi="Calibri" w:cs="Arial"/>
          <w:color w:val="000000"/>
          <w:sz w:val="24"/>
        </w:rPr>
        <w:t xml:space="preserve">ilm </w:t>
      </w:r>
      <w:proofErr w:type="spellStart"/>
      <w:r>
        <w:rPr>
          <w:rFonts w:ascii="Calibri" w:hAnsi="Calibri" w:cs="Arial"/>
          <w:color w:val="000000"/>
          <w:sz w:val="24"/>
        </w:rPr>
        <w:t>Academy</w:t>
      </w:r>
      <w:proofErr w:type="spellEnd"/>
      <w:r>
        <w:rPr>
          <w:rFonts w:ascii="Calibri" w:hAnsi="Calibri" w:cs="Arial"/>
          <w:color w:val="000000"/>
          <w:sz w:val="24"/>
        </w:rPr>
        <w:t xml:space="preserve">. </w:t>
      </w:r>
      <w:r w:rsidR="00E06589" w:rsidRPr="00A91856">
        <w:rPr>
          <w:rFonts w:ascii="Calibri" w:hAnsi="Calibri" w:cs="Arial"/>
          <w:color w:val="000000"/>
          <w:sz w:val="24"/>
        </w:rPr>
        <w:t>Mayo 2012- Septiembre 2012.</w:t>
      </w:r>
    </w:p>
    <w:p w:rsidR="00F365B3" w:rsidRDefault="00F365B3" w:rsidP="00985728">
      <w:pPr>
        <w:jc w:val="both"/>
        <w:rPr>
          <w:rFonts w:ascii="Calibri" w:hAnsi="Calibri" w:cs="Arial"/>
          <w:color w:val="000000"/>
          <w:sz w:val="24"/>
        </w:rPr>
      </w:pPr>
    </w:p>
    <w:p w:rsidR="003942C2" w:rsidRDefault="00F365B3" w:rsidP="00985728">
      <w:pPr>
        <w:jc w:val="both"/>
        <w:rPr>
          <w:rFonts w:ascii="Calibri" w:hAnsi="Calibri" w:cs="Arial"/>
          <w:color w:val="000000"/>
          <w:sz w:val="24"/>
        </w:rPr>
      </w:pPr>
      <w:r w:rsidRPr="00650C1C">
        <w:rPr>
          <w:rFonts w:ascii="Calibri" w:hAnsi="Calibri" w:cs="Arial"/>
          <w:i/>
          <w:color w:val="000000"/>
          <w:sz w:val="24"/>
        </w:rPr>
        <w:t>Taller de Desarrollo de Proyectos para Realizar Documentales</w:t>
      </w:r>
      <w:r w:rsidRPr="00F365B3">
        <w:rPr>
          <w:rFonts w:ascii="Calibri" w:hAnsi="Calibri" w:cs="Arial"/>
          <w:i/>
          <w:color w:val="000000"/>
          <w:sz w:val="24"/>
        </w:rPr>
        <w:t>,</w:t>
      </w:r>
      <w:r w:rsidRPr="00A91856">
        <w:rPr>
          <w:rFonts w:ascii="Calibri" w:hAnsi="Calibri" w:cs="Arial"/>
          <w:color w:val="000000"/>
          <w:sz w:val="24"/>
        </w:rPr>
        <w:t xml:space="preserve"> en el marco del Festival de cine DOCSDF, con apoyo del IMCINE.</w:t>
      </w:r>
      <w:r w:rsidR="00573F02">
        <w:rPr>
          <w:rFonts w:ascii="Calibri" w:hAnsi="Calibri" w:cs="Arial"/>
          <w:color w:val="000000"/>
          <w:sz w:val="24"/>
        </w:rPr>
        <w:t xml:space="preserve"> </w:t>
      </w:r>
      <w:r w:rsidR="00C324E8" w:rsidRPr="00A91856">
        <w:rPr>
          <w:rFonts w:ascii="Calibri" w:hAnsi="Calibri" w:cs="Arial"/>
          <w:color w:val="000000"/>
          <w:sz w:val="24"/>
        </w:rPr>
        <w:t xml:space="preserve">Octubre 2011. </w:t>
      </w:r>
    </w:p>
    <w:p w:rsidR="00F365B3" w:rsidRPr="00A91856" w:rsidRDefault="00F365B3" w:rsidP="00985728">
      <w:pPr>
        <w:jc w:val="both"/>
        <w:rPr>
          <w:rFonts w:ascii="Calibri" w:hAnsi="Calibri" w:cs="Arial"/>
          <w:color w:val="000000"/>
          <w:sz w:val="24"/>
        </w:rPr>
      </w:pPr>
    </w:p>
    <w:p w:rsidR="00985728" w:rsidRPr="00A91856" w:rsidRDefault="00F365B3" w:rsidP="00985728">
      <w:pPr>
        <w:jc w:val="both"/>
        <w:rPr>
          <w:rFonts w:ascii="Calibri" w:hAnsi="Calibri" w:cs="Arial"/>
          <w:color w:val="000000"/>
          <w:sz w:val="24"/>
        </w:rPr>
      </w:pPr>
      <w:r w:rsidRPr="00650C1C">
        <w:rPr>
          <w:rFonts w:ascii="Calibri" w:hAnsi="Calibri" w:cs="Arial"/>
          <w:i/>
          <w:color w:val="000000"/>
          <w:sz w:val="24"/>
        </w:rPr>
        <w:t>Taller de Dirección de Cine.</w:t>
      </w:r>
      <w:r w:rsidRPr="00A91856">
        <w:rPr>
          <w:rFonts w:ascii="Calibri" w:hAnsi="Calibri" w:cs="Arial"/>
          <w:color w:val="000000"/>
          <w:sz w:val="24"/>
        </w:rPr>
        <w:t xml:space="preserve"> Escuela Europea de Cine, Arte y Nuevas Tec</w:t>
      </w:r>
      <w:r>
        <w:rPr>
          <w:rFonts w:ascii="Calibri" w:hAnsi="Calibri" w:cs="Arial"/>
          <w:color w:val="000000"/>
          <w:sz w:val="24"/>
        </w:rPr>
        <w:t xml:space="preserve">nologías. </w:t>
      </w:r>
      <w:r w:rsidR="00312CD0" w:rsidRPr="00A91856">
        <w:rPr>
          <w:rFonts w:ascii="Calibri" w:hAnsi="Calibri" w:cs="Arial"/>
          <w:color w:val="000000"/>
          <w:sz w:val="24"/>
        </w:rPr>
        <w:t xml:space="preserve">Octubre 2007- Septiembre 2008. </w:t>
      </w:r>
    </w:p>
    <w:p w:rsidR="00E9488E" w:rsidRPr="00A91856" w:rsidRDefault="00E9488E" w:rsidP="00E9488E">
      <w:pPr>
        <w:jc w:val="both"/>
        <w:rPr>
          <w:rFonts w:ascii="Calibri" w:hAnsi="Calibri" w:cs="Arial"/>
          <w:color w:val="000000"/>
          <w:sz w:val="24"/>
        </w:rPr>
      </w:pPr>
    </w:p>
    <w:p w:rsidR="00F365B3" w:rsidRDefault="00F365B3" w:rsidP="00E9488E">
      <w:pPr>
        <w:jc w:val="both"/>
        <w:rPr>
          <w:rFonts w:ascii="Britannic Bold" w:hAnsi="Britannic Bold" w:cs="Arial"/>
          <w:color w:val="000000"/>
          <w:sz w:val="24"/>
        </w:rPr>
      </w:pPr>
    </w:p>
    <w:p w:rsidR="00E9488E" w:rsidRPr="00110747" w:rsidRDefault="00C65A06" w:rsidP="00E9488E">
      <w:pPr>
        <w:jc w:val="both"/>
        <w:rPr>
          <w:rFonts w:ascii="Britannic Bold" w:hAnsi="Britannic Bold" w:cs="Arial"/>
          <w:color w:val="000000"/>
          <w:sz w:val="24"/>
        </w:rPr>
      </w:pPr>
      <w:r>
        <w:rPr>
          <w:rFonts w:ascii="Britannic Bold" w:hAnsi="Britannic Bold" w:cs="Arial"/>
          <w:color w:val="000000"/>
          <w:sz w:val="24"/>
        </w:rPr>
        <w:t>Competencias y Habilidades</w:t>
      </w:r>
      <w:r w:rsidR="00E9488E" w:rsidRPr="00110747">
        <w:rPr>
          <w:rFonts w:ascii="Britannic Bold" w:hAnsi="Britannic Bold" w:cs="Arial"/>
          <w:color w:val="000000"/>
          <w:sz w:val="24"/>
        </w:rPr>
        <w:t xml:space="preserve">: </w:t>
      </w:r>
    </w:p>
    <w:p w:rsidR="009C70B0" w:rsidRDefault="009C70B0" w:rsidP="00E9488E">
      <w:pPr>
        <w:jc w:val="both"/>
        <w:rPr>
          <w:rFonts w:ascii="Calibri" w:hAnsi="Calibri" w:cs="Arial"/>
          <w:color w:val="000000"/>
          <w:sz w:val="24"/>
          <w:lang w:val="es-MX"/>
        </w:rPr>
      </w:pPr>
      <w:r>
        <w:rPr>
          <w:rFonts w:ascii="Calibri" w:hAnsi="Calibri" w:cs="Arial"/>
          <w:color w:val="000000"/>
          <w:sz w:val="24"/>
          <w:lang w:val="es-MX"/>
        </w:rPr>
        <w:t>Facilidad de palabra, empatía, trabajo en equipo y orientación a resultados.</w:t>
      </w:r>
    </w:p>
    <w:p w:rsidR="00E9488E" w:rsidRPr="009C70B0" w:rsidRDefault="00110B11" w:rsidP="00E9488E">
      <w:pPr>
        <w:jc w:val="both"/>
        <w:rPr>
          <w:rFonts w:ascii="Calibri" w:hAnsi="Calibri" w:cs="Arial"/>
          <w:color w:val="000000"/>
          <w:sz w:val="24"/>
          <w:lang w:val="en-US"/>
        </w:rPr>
      </w:pPr>
      <w:proofErr w:type="spellStart"/>
      <w:r w:rsidRPr="00110B11">
        <w:rPr>
          <w:rFonts w:ascii="Calibri" w:hAnsi="Calibri" w:cs="Arial"/>
          <w:color w:val="000000"/>
          <w:sz w:val="24"/>
          <w:lang w:val="en-US"/>
        </w:rPr>
        <w:t>Uso</w:t>
      </w:r>
      <w:proofErr w:type="spellEnd"/>
      <w:r w:rsidR="007D3973">
        <w:rPr>
          <w:rFonts w:ascii="Calibri" w:hAnsi="Calibri" w:cs="Arial"/>
          <w:color w:val="000000"/>
          <w:sz w:val="24"/>
          <w:lang w:val="en-US"/>
        </w:rPr>
        <w:t xml:space="preserve"> </w:t>
      </w:r>
      <w:r w:rsidR="00A03F50" w:rsidRPr="009C70B0">
        <w:rPr>
          <w:rFonts w:ascii="Calibri" w:hAnsi="Calibri" w:cs="Arial"/>
          <w:color w:val="000000"/>
          <w:sz w:val="24"/>
          <w:lang w:val="en-US"/>
        </w:rPr>
        <w:t>de Word, Power Point, Excel</w:t>
      </w:r>
      <w:r w:rsidR="00501A8F" w:rsidRPr="009C70B0">
        <w:rPr>
          <w:rFonts w:ascii="Calibri" w:hAnsi="Calibri" w:cs="Arial"/>
          <w:color w:val="000000"/>
          <w:sz w:val="24"/>
          <w:lang w:val="en-US"/>
        </w:rPr>
        <w:t xml:space="preserve">, </w:t>
      </w:r>
      <w:r w:rsidR="00A05075">
        <w:rPr>
          <w:rFonts w:ascii="Calibri" w:hAnsi="Calibri" w:cs="Arial"/>
          <w:color w:val="000000"/>
          <w:sz w:val="24"/>
          <w:lang w:val="en-US"/>
        </w:rPr>
        <w:t xml:space="preserve">Photoshop, </w:t>
      </w:r>
      <w:r w:rsidR="00E9488E" w:rsidRPr="009C70B0">
        <w:rPr>
          <w:rFonts w:ascii="Calibri" w:hAnsi="Calibri" w:cs="Arial"/>
          <w:color w:val="000000"/>
          <w:sz w:val="24"/>
          <w:lang w:val="en-US"/>
        </w:rPr>
        <w:t>Adobe Pr</w:t>
      </w:r>
      <w:r w:rsidR="00C42CDE" w:rsidRPr="009C70B0">
        <w:rPr>
          <w:rFonts w:ascii="Calibri" w:hAnsi="Calibri" w:cs="Arial"/>
          <w:color w:val="000000"/>
          <w:sz w:val="24"/>
          <w:lang w:val="en-US"/>
        </w:rPr>
        <w:t>emiere Pr</w:t>
      </w:r>
      <w:r w:rsidR="00391388" w:rsidRPr="009C70B0">
        <w:rPr>
          <w:rFonts w:ascii="Calibri" w:hAnsi="Calibri" w:cs="Arial"/>
          <w:color w:val="000000"/>
          <w:sz w:val="24"/>
          <w:lang w:val="en-US"/>
        </w:rPr>
        <w:t>o</w:t>
      </w:r>
      <w:r w:rsidR="00501A8F" w:rsidRPr="009C70B0">
        <w:rPr>
          <w:rFonts w:ascii="Calibri" w:hAnsi="Calibri" w:cs="Arial"/>
          <w:color w:val="000000"/>
          <w:sz w:val="24"/>
          <w:lang w:val="en-US"/>
        </w:rPr>
        <w:t xml:space="preserve"> y Final Cut</w:t>
      </w:r>
      <w:r w:rsidR="00312CD0" w:rsidRPr="009C70B0">
        <w:rPr>
          <w:rFonts w:ascii="Calibri" w:hAnsi="Calibri" w:cs="Arial"/>
          <w:color w:val="000000"/>
          <w:sz w:val="24"/>
          <w:lang w:val="en-US"/>
        </w:rPr>
        <w:t>.</w:t>
      </w:r>
    </w:p>
    <w:p w:rsidR="00E9488E" w:rsidRPr="00A91856" w:rsidRDefault="00C82E17" w:rsidP="00E9488E">
      <w:pPr>
        <w:jc w:val="both"/>
        <w:rPr>
          <w:rFonts w:ascii="Calibri" w:hAnsi="Calibri" w:cs="Arial"/>
          <w:color w:val="000000"/>
          <w:sz w:val="24"/>
        </w:rPr>
      </w:pPr>
      <w:r>
        <w:rPr>
          <w:rFonts w:ascii="Calibri" w:hAnsi="Calibri" w:cs="Arial"/>
          <w:color w:val="000000"/>
          <w:sz w:val="24"/>
        </w:rPr>
        <w:t>Idiomas: Inglés 7</w:t>
      </w:r>
      <w:r w:rsidR="000E3ED6">
        <w:rPr>
          <w:rFonts w:ascii="Calibri" w:hAnsi="Calibri" w:cs="Arial"/>
          <w:color w:val="000000"/>
          <w:sz w:val="24"/>
        </w:rPr>
        <w:t>0%.  Francés 2</w:t>
      </w:r>
      <w:r w:rsidR="00E9488E" w:rsidRPr="00A91856">
        <w:rPr>
          <w:rFonts w:ascii="Calibri" w:hAnsi="Calibri" w:cs="Arial"/>
          <w:color w:val="000000"/>
          <w:sz w:val="24"/>
        </w:rPr>
        <w:t>0%.</w:t>
      </w:r>
    </w:p>
    <w:p w:rsidR="00FC6941" w:rsidRDefault="00FC6941" w:rsidP="00E9488E">
      <w:pPr>
        <w:jc w:val="both"/>
        <w:rPr>
          <w:rFonts w:ascii="Britannic Bold" w:hAnsi="Britannic Bold" w:cs="Arial"/>
          <w:color w:val="000000"/>
          <w:sz w:val="24"/>
        </w:rPr>
      </w:pPr>
    </w:p>
    <w:p w:rsidR="00FC6941" w:rsidRDefault="00FC6941" w:rsidP="00E9488E">
      <w:pPr>
        <w:jc w:val="both"/>
        <w:rPr>
          <w:rFonts w:ascii="Britannic Bold" w:hAnsi="Britannic Bold" w:cs="Arial"/>
          <w:color w:val="000000"/>
          <w:sz w:val="24"/>
        </w:rPr>
      </w:pPr>
    </w:p>
    <w:p w:rsidR="00FC6941" w:rsidRPr="00110747" w:rsidRDefault="00FC6941" w:rsidP="00FC6941">
      <w:pPr>
        <w:jc w:val="both"/>
        <w:rPr>
          <w:rFonts w:ascii="Britannic Bold" w:hAnsi="Britannic Bold" w:cs="Arial"/>
          <w:color w:val="000000"/>
          <w:sz w:val="24"/>
        </w:rPr>
      </w:pPr>
      <w:r>
        <w:rPr>
          <w:rFonts w:ascii="Britannic Bold" w:hAnsi="Britannic Bold" w:cs="Arial"/>
          <w:color w:val="000000"/>
          <w:sz w:val="24"/>
        </w:rPr>
        <w:t>Áreas de interés</w:t>
      </w:r>
      <w:r w:rsidRPr="00110747">
        <w:rPr>
          <w:rFonts w:ascii="Britannic Bold" w:hAnsi="Britannic Bold" w:cs="Arial"/>
          <w:color w:val="000000"/>
          <w:sz w:val="24"/>
        </w:rPr>
        <w:t xml:space="preserve">: </w:t>
      </w:r>
    </w:p>
    <w:p w:rsidR="00FC6941" w:rsidRPr="00A91856" w:rsidRDefault="009C70B0" w:rsidP="00FC6941">
      <w:pPr>
        <w:jc w:val="both"/>
        <w:rPr>
          <w:rFonts w:ascii="Calibri" w:hAnsi="Calibri" w:cs="Arial"/>
          <w:color w:val="000000"/>
          <w:sz w:val="24"/>
        </w:rPr>
      </w:pPr>
      <w:r>
        <w:rPr>
          <w:rFonts w:ascii="Calibri" w:hAnsi="Calibri" w:cs="Arial"/>
          <w:color w:val="000000"/>
          <w:sz w:val="24"/>
        </w:rPr>
        <w:t>Televisión, Publicidad, Video institucional, Locución</w:t>
      </w:r>
      <w:r w:rsidR="00FD05AB">
        <w:rPr>
          <w:rFonts w:ascii="Calibri" w:hAnsi="Calibri" w:cs="Arial"/>
          <w:color w:val="000000"/>
          <w:sz w:val="24"/>
        </w:rPr>
        <w:t>, Guion audiovisual y Periodismo.</w:t>
      </w:r>
    </w:p>
    <w:p w:rsidR="00FC6941" w:rsidRDefault="00FC6941" w:rsidP="00FC6941">
      <w:pPr>
        <w:jc w:val="both"/>
        <w:rPr>
          <w:rFonts w:ascii="Britannic Bold" w:hAnsi="Britannic Bold" w:cs="Arial"/>
          <w:color w:val="000000"/>
          <w:sz w:val="24"/>
        </w:rPr>
      </w:pPr>
    </w:p>
    <w:p w:rsidR="00FC6941" w:rsidRDefault="00FC6941" w:rsidP="00E9488E">
      <w:pPr>
        <w:jc w:val="both"/>
        <w:rPr>
          <w:rFonts w:ascii="Britannic Bold" w:hAnsi="Britannic Bold" w:cs="Arial"/>
          <w:color w:val="000000"/>
          <w:sz w:val="24"/>
        </w:rPr>
      </w:pPr>
    </w:p>
    <w:p w:rsidR="00E9488E" w:rsidRPr="00110747" w:rsidRDefault="00E9488E" w:rsidP="00E9488E">
      <w:pPr>
        <w:jc w:val="both"/>
        <w:rPr>
          <w:rFonts w:ascii="Britannic Bold" w:hAnsi="Britannic Bold" w:cs="Arial"/>
          <w:color w:val="000000"/>
          <w:sz w:val="24"/>
        </w:rPr>
      </w:pPr>
      <w:r w:rsidRPr="00110747">
        <w:rPr>
          <w:rFonts w:ascii="Britannic Bold" w:hAnsi="Britannic Bold" w:cs="Arial"/>
          <w:color w:val="000000"/>
          <w:sz w:val="24"/>
        </w:rPr>
        <w:lastRenderedPageBreak/>
        <w:t>Experiencia Profesional:</w:t>
      </w:r>
    </w:p>
    <w:p w:rsidR="00C408FB" w:rsidRDefault="00C408FB" w:rsidP="00E9488E">
      <w:pPr>
        <w:jc w:val="both"/>
        <w:rPr>
          <w:rFonts w:ascii="Arial" w:hAnsi="Arial" w:cs="Arial"/>
          <w:b/>
          <w:color w:val="000000"/>
          <w:sz w:val="24"/>
        </w:rPr>
      </w:pPr>
    </w:p>
    <w:p w:rsidR="00B24FD6" w:rsidRDefault="00B24FD6" w:rsidP="00B24FD6">
      <w:pPr>
        <w:jc w:val="both"/>
        <w:rPr>
          <w:rFonts w:ascii="Calibri" w:hAnsi="Calibri" w:cs="Arial"/>
          <w:color w:val="000000"/>
          <w:sz w:val="24"/>
        </w:rPr>
      </w:pPr>
      <w:r w:rsidRPr="00692C34">
        <w:rPr>
          <w:rFonts w:ascii="Calibri" w:hAnsi="Calibri" w:cs="Arial"/>
          <w:b/>
          <w:i/>
          <w:color w:val="000000"/>
          <w:sz w:val="24"/>
        </w:rPr>
        <w:t>Analista en Investigación de Mercados.</w:t>
      </w:r>
      <w:r>
        <w:rPr>
          <w:rFonts w:ascii="Calibri" w:hAnsi="Calibri" w:cs="Arial"/>
          <w:i/>
          <w:color w:val="000000"/>
          <w:sz w:val="24"/>
        </w:rPr>
        <w:t xml:space="preserve"> </w:t>
      </w:r>
      <w:r>
        <w:rPr>
          <w:rFonts w:ascii="Calibri" w:hAnsi="Calibri" w:cs="Arial"/>
          <w:color w:val="000000"/>
          <w:sz w:val="24"/>
        </w:rPr>
        <w:t>Hormiga Investigación. Julio</w:t>
      </w:r>
      <w:r w:rsidR="00BF0371">
        <w:rPr>
          <w:rFonts w:ascii="Calibri" w:hAnsi="Calibri" w:cs="Arial"/>
          <w:color w:val="000000"/>
          <w:sz w:val="24"/>
        </w:rPr>
        <w:t xml:space="preserve"> – Dici</w:t>
      </w:r>
      <w:r w:rsidR="008153E6">
        <w:rPr>
          <w:rFonts w:ascii="Calibri" w:hAnsi="Calibri" w:cs="Arial"/>
          <w:color w:val="000000"/>
          <w:sz w:val="24"/>
        </w:rPr>
        <w:t>em</w:t>
      </w:r>
      <w:r>
        <w:rPr>
          <w:rFonts w:ascii="Calibri" w:hAnsi="Calibri" w:cs="Arial"/>
          <w:color w:val="000000"/>
          <w:sz w:val="24"/>
        </w:rPr>
        <w:t>bre 2016.</w:t>
      </w:r>
    </w:p>
    <w:p w:rsidR="00B24FD6" w:rsidRDefault="00B24FD6" w:rsidP="00B24FD6">
      <w:pPr>
        <w:jc w:val="both"/>
        <w:rPr>
          <w:rFonts w:ascii="Calibri" w:hAnsi="Calibri" w:cs="Arial"/>
          <w:color w:val="000000"/>
          <w:sz w:val="24"/>
        </w:rPr>
      </w:pPr>
      <w:r w:rsidRPr="00E26A7A">
        <w:rPr>
          <w:rFonts w:ascii="Calibri" w:hAnsi="Calibri" w:cs="Arial"/>
          <w:color w:val="000000"/>
          <w:sz w:val="24"/>
        </w:rPr>
        <w:t>Elab</w:t>
      </w:r>
      <w:r>
        <w:rPr>
          <w:rFonts w:ascii="Calibri" w:hAnsi="Calibri" w:cs="Arial"/>
          <w:color w:val="000000"/>
          <w:sz w:val="24"/>
        </w:rPr>
        <w:t>oración</w:t>
      </w:r>
      <w:r w:rsidRPr="00E26A7A">
        <w:rPr>
          <w:rFonts w:ascii="Calibri" w:hAnsi="Calibri" w:cs="Arial"/>
          <w:color w:val="000000"/>
          <w:sz w:val="24"/>
        </w:rPr>
        <w:t xml:space="preserve"> de estudios </w:t>
      </w:r>
      <w:r w:rsidR="000D1727">
        <w:rPr>
          <w:rFonts w:ascii="Calibri" w:hAnsi="Calibri" w:cs="Arial"/>
          <w:color w:val="000000"/>
          <w:sz w:val="24"/>
        </w:rPr>
        <w:t>de gabinete y mapeo</w:t>
      </w:r>
      <w:bookmarkStart w:id="0" w:name="_GoBack"/>
      <w:bookmarkEnd w:id="0"/>
      <w:r>
        <w:rPr>
          <w:rFonts w:ascii="Calibri" w:hAnsi="Calibri" w:cs="Arial"/>
          <w:color w:val="000000"/>
          <w:sz w:val="24"/>
        </w:rPr>
        <w:t xml:space="preserve"> principalmente para emprendedores y  PYMES, para brindarles herramientas </w:t>
      </w:r>
      <w:r w:rsidRPr="00937161">
        <w:rPr>
          <w:rFonts w:ascii="Calibri" w:hAnsi="Calibri" w:cs="Arial"/>
          <w:color w:val="000000"/>
          <w:sz w:val="24"/>
        </w:rPr>
        <w:t xml:space="preserve">de identificación </w:t>
      </w:r>
      <w:r>
        <w:rPr>
          <w:rFonts w:ascii="Calibri" w:hAnsi="Calibri" w:cs="Arial"/>
          <w:color w:val="000000"/>
          <w:sz w:val="24"/>
        </w:rPr>
        <w:t>de nuevas oportunidades de negocio,</w:t>
      </w:r>
      <w:r w:rsidRPr="00E26A7A">
        <w:rPr>
          <w:rFonts w:ascii="Calibri" w:hAnsi="Calibri" w:cs="Arial"/>
          <w:color w:val="000000"/>
          <w:sz w:val="24"/>
        </w:rPr>
        <w:t xml:space="preserve"> </w:t>
      </w:r>
      <w:r>
        <w:rPr>
          <w:rFonts w:ascii="Calibri" w:hAnsi="Calibri" w:cs="Arial"/>
          <w:color w:val="000000"/>
          <w:sz w:val="24"/>
        </w:rPr>
        <w:t xml:space="preserve">incluyendo la elaboración de cuestionarios a la medida y sesiones grupales, </w:t>
      </w:r>
      <w:r w:rsidRPr="00E26A7A">
        <w:rPr>
          <w:rFonts w:ascii="Calibri" w:hAnsi="Calibri" w:cs="Arial"/>
          <w:color w:val="000000"/>
          <w:sz w:val="24"/>
        </w:rPr>
        <w:t>revisió</w:t>
      </w:r>
      <w:r>
        <w:rPr>
          <w:rFonts w:ascii="Calibri" w:hAnsi="Calibri" w:cs="Arial"/>
          <w:color w:val="000000"/>
          <w:sz w:val="24"/>
        </w:rPr>
        <w:t xml:space="preserve">n de tabulares, estandarización de resultados y </w:t>
      </w:r>
      <w:r w:rsidRPr="00E26A7A">
        <w:rPr>
          <w:rFonts w:ascii="Calibri" w:hAnsi="Calibri" w:cs="Arial"/>
          <w:color w:val="000000"/>
          <w:sz w:val="24"/>
        </w:rPr>
        <w:t xml:space="preserve">realización de </w:t>
      </w:r>
      <w:r>
        <w:rPr>
          <w:rFonts w:ascii="Calibri" w:hAnsi="Calibri" w:cs="Arial"/>
          <w:color w:val="000000"/>
          <w:sz w:val="24"/>
        </w:rPr>
        <w:t xml:space="preserve">gráficas en </w:t>
      </w:r>
      <w:proofErr w:type="spellStart"/>
      <w:r>
        <w:rPr>
          <w:rFonts w:ascii="Calibri" w:hAnsi="Calibri" w:cs="Arial"/>
          <w:color w:val="000000"/>
          <w:sz w:val="24"/>
        </w:rPr>
        <w:t>P</w:t>
      </w:r>
      <w:r w:rsidRPr="00E26A7A">
        <w:rPr>
          <w:rFonts w:ascii="Calibri" w:hAnsi="Calibri" w:cs="Arial"/>
          <w:color w:val="000000"/>
          <w:sz w:val="24"/>
        </w:rPr>
        <w:t>ower</w:t>
      </w:r>
      <w:proofErr w:type="spellEnd"/>
      <w:r>
        <w:rPr>
          <w:rFonts w:ascii="Calibri" w:hAnsi="Calibri" w:cs="Arial"/>
          <w:color w:val="000000"/>
          <w:sz w:val="24"/>
        </w:rPr>
        <w:t xml:space="preserve"> Point. Elaboración promedio de un estudio por semana.</w:t>
      </w:r>
    </w:p>
    <w:p w:rsidR="00B24FD6" w:rsidRDefault="00B24FD6" w:rsidP="00B24FD6">
      <w:pPr>
        <w:jc w:val="both"/>
        <w:rPr>
          <w:rFonts w:ascii="Calibri" w:hAnsi="Calibri" w:cs="Arial"/>
          <w:color w:val="000000"/>
          <w:sz w:val="24"/>
        </w:rPr>
      </w:pPr>
    </w:p>
    <w:p w:rsidR="00F75082" w:rsidRDefault="00FF1D76" w:rsidP="00B24FD6">
      <w:pPr>
        <w:jc w:val="both"/>
        <w:rPr>
          <w:rFonts w:ascii="Calibri" w:hAnsi="Calibri" w:cs="Arial"/>
          <w:color w:val="000000"/>
          <w:sz w:val="24"/>
        </w:rPr>
      </w:pPr>
      <w:r w:rsidRPr="00890DF0">
        <w:rPr>
          <w:rFonts w:ascii="Calibri" w:hAnsi="Calibri" w:cs="Arial"/>
          <w:b/>
          <w:i/>
          <w:color w:val="000000"/>
          <w:sz w:val="24"/>
        </w:rPr>
        <w:t xml:space="preserve">Asistente </w:t>
      </w:r>
      <w:r w:rsidR="003C633D">
        <w:rPr>
          <w:rFonts w:ascii="Calibri" w:hAnsi="Calibri" w:cs="Arial"/>
          <w:b/>
          <w:i/>
          <w:color w:val="000000"/>
          <w:sz w:val="24"/>
        </w:rPr>
        <w:t>de P</w:t>
      </w:r>
      <w:r w:rsidR="00744F0E" w:rsidRPr="00890DF0">
        <w:rPr>
          <w:rFonts w:ascii="Calibri" w:hAnsi="Calibri" w:cs="Arial"/>
          <w:b/>
          <w:i/>
          <w:color w:val="000000"/>
          <w:sz w:val="24"/>
        </w:rPr>
        <w:t xml:space="preserve">royecto </w:t>
      </w:r>
      <w:r w:rsidR="003C633D">
        <w:rPr>
          <w:rFonts w:ascii="Calibri" w:hAnsi="Calibri" w:cs="Arial"/>
          <w:b/>
          <w:i/>
          <w:color w:val="000000"/>
          <w:sz w:val="24"/>
        </w:rPr>
        <w:t>y S</w:t>
      </w:r>
      <w:r w:rsidRPr="00890DF0">
        <w:rPr>
          <w:rFonts w:ascii="Calibri" w:hAnsi="Calibri" w:cs="Arial"/>
          <w:b/>
          <w:i/>
          <w:color w:val="000000"/>
          <w:sz w:val="24"/>
        </w:rPr>
        <w:t>ervicio</w:t>
      </w:r>
      <w:r w:rsidR="003C633D">
        <w:rPr>
          <w:rFonts w:ascii="Calibri" w:hAnsi="Calibri" w:cs="Arial"/>
          <w:b/>
          <w:i/>
          <w:color w:val="000000"/>
          <w:sz w:val="24"/>
        </w:rPr>
        <w:t xml:space="preserve"> al C</w:t>
      </w:r>
      <w:r w:rsidR="00F75082" w:rsidRPr="00890DF0">
        <w:rPr>
          <w:rFonts w:ascii="Calibri" w:hAnsi="Calibri" w:cs="Arial"/>
          <w:b/>
          <w:i/>
          <w:color w:val="000000"/>
          <w:sz w:val="24"/>
        </w:rPr>
        <w:t>liente.</w:t>
      </w:r>
      <w:r w:rsidR="00F75082">
        <w:rPr>
          <w:rFonts w:ascii="Calibri" w:hAnsi="Calibri" w:cs="Arial"/>
          <w:i/>
          <w:color w:val="000000"/>
          <w:sz w:val="24"/>
        </w:rPr>
        <w:t xml:space="preserve"> </w:t>
      </w:r>
      <w:proofErr w:type="spellStart"/>
      <w:r w:rsidR="00416D1F">
        <w:rPr>
          <w:rFonts w:ascii="Calibri" w:hAnsi="Calibri" w:cs="Arial"/>
          <w:color w:val="000000"/>
          <w:sz w:val="24"/>
        </w:rPr>
        <w:t>Maniac</w:t>
      </w:r>
      <w:proofErr w:type="spellEnd"/>
      <w:r>
        <w:rPr>
          <w:rFonts w:ascii="Calibri" w:hAnsi="Calibri" w:cs="Arial"/>
          <w:color w:val="000000"/>
          <w:sz w:val="24"/>
        </w:rPr>
        <w:t xml:space="preserve"> Planeación Integral</w:t>
      </w:r>
      <w:r w:rsidR="00B24FD6">
        <w:rPr>
          <w:rFonts w:ascii="Calibri" w:hAnsi="Calibri" w:cs="Arial"/>
          <w:color w:val="000000"/>
          <w:sz w:val="24"/>
        </w:rPr>
        <w:t>. Abril</w:t>
      </w:r>
      <w:r w:rsidR="00416D1F">
        <w:rPr>
          <w:rFonts w:ascii="Calibri" w:hAnsi="Calibri" w:cs="Arial"/>
          <w:color w:val="000000"/>
          <w:sz w:val="24"/>
        </w:rPr>
        <w:t xml:space="preserve"> – Junio 2016.</w:t>
      </w:r>
    </w:p>
    <w:p w:rsidR="00416D1F" w:rsidRDefault="00416D1F" w:rsidP="00FD05AB">
      <w:pPr>
        <w:jc w:val="both"/>
        <w:rPr>
          <w:rFonts w:ascii="Calibri" w:hAnsi="Calibri" w:cs="Arial"/>
          <w:color w:val="000000"/>
          <w:sz w:val="24"/>
        </w:rPr>
      </w:pPr>
      <w:r>
        <w:rPr>
          <w:rFonts w:ascii="Calibri" w:hAnsi="Calibri" w:cs="Arial"/>
          <w:color w:val="000000"/>
          <w:sz w:val="24"/>
        </w:rPr>
        <w:t>Asistencia general en la organización de la camp</w:t>
      </w:r>
      <w:r w:rsidR="00416333">
        <w:rPr>
          <w:rFonts w:ascii="Calibri" w:hAnsi="Calibri" w:cs="Arial"/>
          <w:color w:val="000000"/>
          <w:sz w:val="24"/>
        </w:rPr>
        <w:t xml:space="preserve">aña </w:t>
      </w:r>
      <w:proofErr w:type="spellStart"/>
      <w:r w:rsidR="00416333">
        <w:rPr>
          <w:rFonts w:ascii="Calibri" w:hAnsi="Calibri" w:cs="Arial"/>
          <w:color w:val="000000"/>
          <w:sz w:val="24"/>
        </w:rPr>
        <w:t>outbound</w:t>
      </w:r>
      <w:proofErr w:type="spellEnd"/>
      <w:r w:rsidR="00416333">
        <w:rPr>
          <w:rFonts w:ascii="Calibri" w:hAnsi="Calibri" w:cs="Arial"/>
          <w:color w:val="000000"/>
          <w:sz w:val="24"/>
        </w:rPr>
        <w:t xml:space="preserve"> Oracle C</w:t>
      </w:r>
      <w:r w:rsidR="00B24FD6">
        <w:rPr>
          <w:rFonts w:ascii="Calibri" w:hAnsi="Calibri" w:cs="Arial"/>
          <w:color w:val="000000"/>
          <w:sz w:val="24"/>
        </w:rPr>
        <w:t xml:space="preserve">loud </w:t>
      </w:r>
      <w:proofErr w:type="spellStart"/>
      <w:r w:rsidR="00B24FD6">
        <w:rPr>
          <w:rFonts w:ascii="Calibri" w:hAnsi="Calibri" w:cs="Arial"/>
          <w:color w:val="000000"/>
          <w:sz w:val="24"/>
        </w:rPr>
        <w:t>World</w:t>
      </w:r>
      <w:proofErr w:type="spellEnd"/>
      <w:r w:rsidR="00416333">
        <w:rPr>
          <w:rFonts w:ascii="Calibri" w:hAnsi="Calibri" w:cs="Arial"/>
          <w:color w:val="000000"/>
          <w:sz w:val="24"/>
        </w:rPr>
        <w:t>, dicho evento reunió a expertos en div</w:t>
      </w:r>
      <w:r w:rsidR="009F1C16">
        <w:rPr>
          <w:rFonts w:ascii="Calibri" w:hAnsi="Calibri" w:cs="Arial"/>
          <w:color w:val="000000"/>
          <w:sz w:val="24"/>
        </w:rPr>
        <w:t xml:space="preserve">ersas plataformas tecnológicas y de </w:t>
      </w:r>
      <w:proofErr w:type="spellStart"/>
      <w:r w:rsidR="009F1C16">
        <w:rPr>
          <w:rFonts w:ascii="Calibri" w:hAnsi="Calibri" w:cs="Arial"/>
          <w:color w:val="000000"/>
          <w:sz w:val="24"/>
        </w:rPr>
        <w:t>costumer</w:t>
      </w:r>
      <w:proofErr w:type="spellEnd"/>
      <w:r w:rsidR="009D4E7E">
        <w:rPr>
          <w:rFonts w:ascii="Calibri" w:hAnsi="Calibri" w:cs="Arial"/>
          <w:color w:val="000000"/>
          <w:sz w:val="24"/>
        </w:rPr>
        <w:t xml:space="preserve"> </w:t>
      </w:r>
      <w:proofErr w:type="spellStart"/>
      <w:r w:rsidR="009F1C16">
        <w:rPr>
          <w:rFonts w:ascii="Calibri" w:hAnsi="Calibri" w:cs="Arial"/>
          <w:color w:val="000000"/>
          <w:sz w:val="24"/>
        </w:rPr>
        <w:t>experience</w:t>
      </w:r>
      <w:proofErr w:type="spellEnd"/>
      <w:r w:rsidR="009F1C16">
        <w:rPr>
          <w:rFonts w:ascii="Calibri" w:hAnsi="Calibri" w:cs="Arial"/>
          <w:color w:val="000000"/>
          <w:sz w:val="24"/>
        </w:rPr>
        <w:t xml:space="preserve"> para m</w:t>
      </w:r>
      <w:r w:rsidR="00B24FD6">
        <w:rPr>
          <w:rFonts w:ascii="Calibri" w:hAnsi="Calibri" w:cs="Arial"/>
          <w:color w:val="000000"/>
          <w:sz w:val="24"/>
        </w:rPr>
        <w:t xml:space="preserve">ostrar </w:t>
      </w:r>
      <w:r w:rsidR="00C53FC1">
        <w:rPr>
          <w:rFonts w:ascii="Calibri" w:hAnsi="Calibri" w:cs="Arial"/>
          <w:color w:val="000000"/>
          <w:sz w:val="24"/>
        </w:rPr>
        <w:t xml:space="preserve">las novedades </w:t>
      </w:r>
      <w:r w:rsidR="009F1C16">
        <w:rPr>
          <w:rFonts w:ascii="Calibri" w:hAnsi="Calibri" w:cs="Arial"/>
          <w:color w:val="000000"/>
          <w:sz w:val="24"/>
        </w:rPr>
        <w:t>e</w:t>
      </w:r>
      <w:r w:rsidR="00C53FC1">
        <w:rPr>
          <w:rFonts w:ascii="Calibri" w:hAnsi="Calibri" w:cs="Arial"/>
          <w:color w:val="000000"/>
          <w:sz w:val="24"/>
        </w:rPr>
        <w:t>n</w:t>
      </w:r>
      <w:r w:rsidR="00B24FD6">
        <w:rPr>
          <w:rFonts w:ascii="Calibri" w:hAnsi="Calibri" w:cs="Arial"/>
          <w:color w:val="000000"/>
          <w:sz w:val="24"/>
        </w:rPr>
        <w:t xml:space="preserve"> sus aplicaciones. E</w:t>
      </w:r>
      <w:r w:rsidR="005B4556">
        <w:rPr>
          <w:rFonts w:ascii="Calibri" w:hAnsi="Calibri" w:cs="Arial"/>
          <w:color w:val="000000"/>
          <w:sz w:val="24"/>
        </w:rPr>
        <w:t xml:space="preserve">n total asistieron 3000 personas. </w:t>
      </w:r>
    </w:p>
    <w:p w:rsidR="000C5B43" w:rsidRDefault="000C5B43" w:rsidP="00FD05AB">
      <w:pPr>
        <w:jc w:val="both"/>
        <w:rPr>
          <w:rFonts w:ascii="Calibri" w:hAnsi="Calibri" w:cs="Arial"/>
          <w:color w:val="000000"/>
          <w:sz w:val="24"/>
        </w:rPr>
      </w:pPr>
    </w:p>
    <w:p w:rsidR="00BA1B0E" w:rsidRDefault="003C633D" w:rsidP="00FD05AB">
      <w:pPr>
        <w:jc w:val="both"/>
        <w:rPr>
          <w:rFonts w:ascii="Calibri" w:hAnsi="Calibri" w:cs="Arial"/>
          <w:color w:val="000000"/>
          <w:sz w:val="24"/>
        </w:rPr>
      </w:pPr>
      <w:r>
        <w:rPr>
          <w:rFonts w:ascii="Calibri" w:hAnsi="Calibri" w:cs="Arial"/>
          <w:b/>
          <w:i/>
          <w:color w:val="000000"/>
          <w:sz w:val="24"/>
        </w:rPr>
        <w:t>Asistente de P</w:t>
      </w:r>
      <w:r w:rsidR="00BA1B0E" w:rsidRPr="00890DF0">
        <w:rPr>
          <w:rFonts w:ascii="Calibri" w:hAnsi="Calibri" w:cs="Arial"/>
          <w:b/>
          <w:i/>
          <w:color w:val="000000"/>
          <w:sz w:val="24"/>
        </w:rPr>
        <w:t>roducción.</w:t>
      </w:r>
      <w:r w:rsidR="00BA1B0E">
        <w:rPr>
          <w:rFonts w:ascii="Calibri" w:hAnsi="Calibri" w:cs="Arial"/>
          <w:i/>
          <w:color w:val="000000"/>
          <w:sz w:val="24"/>
        </w:rPr>
        <w:t xml:space="preserve"> </w:t>
      </w:r>
      <w:proofErr w:type="spellStart"/>
      <w:r w:rsidR="000E3ED6">
        <w:rPr>
          <w:rFonts w:ascii="Calibri" w:hAnsi="Calibri" w:cs="Arial"/>
          <w:color w:val="000000"/>
          <w:sz w:val="24"/>
        </w:rPr>
        <w:t>Optimus</w:t>
      </w:r>
      <w:proofErr w:type="spellEnd"/>
      <w:r w:rsidR="00573F02">
        <w:rPr>
          <w:rFonts w:ascii="Calibri" w:hAnsi="Calibri" w:cs="Arial"/>
          <w:color w:val="000000"/>
          <w:sz w:val="24"/>
        </w:rPr>
        <w:t xml:space="preserve"> </w:t>
      </w:r>
      <w:proofErr w:type="spellStart"/>
      <w:r w:rsidR="000E3ED6">
        <w:rPr>
          <w:rFonts w:ascii="Calibri" w:hAnsi="Calibri" w:cs="Arial"/>
          <w:color w:val="000000"/>
          <w:sz w:val="24"/>
        </w:rPr>
        <w:t>Creative</w:t>
      </w:r>
      <w:proofErr w:type="spellEnd"/>
      <w:r w:rsidR="000E3ED6">
        <w:rPr>
          <w:rFonts w:ascii="Calibri" w:hAnsi="Calibri" w:cs="Arial"/>
          <w:color w:val="000000"/>
          <w:sz w:val="24"/>
        </w:rPr>
        <w:t xml:space="preserve"> Media</w:t>
      </w:r>
      <w:r w:rsidR="00BA1B0E">
        <w:rPr>
          <w:rFonts w:ascii="Calibri" w:hAnsi="Calibri" w:cs="Arial"/>
          <w:color w:val="000000"/>
          <w:sz w:val="24"/>
        </w:rPr>
        <w:t xml:space="preserve">. Septiembre </w:t>
      </w:r>
      <w:r w:rsidR="000E3ED6">
        <w:rPr>
          <w:rFonts w:ascii="Calibri" w:hAnsi="Calibri" w:cs="Arial"/>
          <w:color w:val="000000"/>
          <w:sz w:val="24"/>
        </w:rPr>
        <w:t xml:space="preserve">2014 – </w:t>
      </w:r>
      <w:r w:rsidR="00416D1F">
        <w:rPr>
          <w:rFonts w:ascii="Calibri" w:hAnsi="Calibri" w:cs="Arial"/>
          <w:color w:val="000000"/>
          <w:sz w:val="24"/>
        </w:rPr>
        <w:t>Febrero</w:t>
      </w:r>
      <w:r w:rsidR="00A05075">
        <w:rPr>
          <w:rFonts w:ascii="Calibri" w:hAnsi="Calibri" w:cs="Arial"/>
          <w:color w:val="000000"/>
          <w:sz w:val="24"/>
        </w:rPr>
        <w:t xml:space="preserve"> 2016</w:t>
      </w:r>
      <w:r w:rsidR="000E3ED6">
        <w:rPr>
          <w:rFonts w:ascii="Calibri" w:hAnsi="Calibri" w:cs="Arial"/>
          <w:color w:val="000000"/>
          <w:sz w:val="24"/>
        </w:rPr>
        <w:t>.</w:t>
      </w:r>
    </w:p>
    <w:p w:rsidR="00BA1B0E" w:rsidRPr="00BA1B0E" w:rsidRDefault="00BA1B0E" w:rsidP="00FD05AB">
      <w:pPr>
        <w:jc w:val="both"/>
        <w:rPr>
          <w:rFonts w:ascii="Calibri" w:hAnsi="Calibri" w:cs="Arial"/>
          <w:color w:val="000000"/>
          <w:sz w:val="24"/>
        </w:rPr>
      </w:pPr>
      <w:r>
        <w:rPr>
          <w:rFonts w:ascii="Calibri" w:hAnsi="Calibri" w:cs="Arial"/>
          <w:color w:val="000000"/>
          <w:sz w:val="24"/>
        </w:rPr>
        <w:t>Elaboración d</w:t>
      </w:r>
      <w:r w:rsidRPr="008678C9">
        <w:rPr>
          <w:rFonts w:ascii="Calibri" w:hAnsi="Calibri" w:cs="Arial"/>
          <w:color w:val="000000"/>
          <w:sz w:val="24"/>
        </w:rPr>
        <w:t>el plan de trabajo</w:t>
      </w:r>
      <w:r>
        <w:rPr>
          <w:rFonts w:ascii="Calibri" w:hAnsi="Calibri" w:cs="Arial"/>
          <w:color w:val="000000"/>
          <w:sz w:val="24"/>
        </w:rPr>
        <w:t xml:space="preserve"> y coordinación de la ruta crítica para la realización del audiovisual final que promueve el desarrollo de la ciencia, como parte de la exhibición permanente del Museo Móvil Interactivo ¡Vive la ciencia!</w:t>
      </w:r>
      <w:r w:rsidR="005B4556">
        <w:rPr>
          <w:rFonts w:ascii="Calibri" w:hAnsi="Calibri" w:cs="Arial"/>
          <w:color w:val="000000"/>
          <w:sz w:val="24"/>
        </w:rPr>
        <w:t xml:space="preserve"> E</w:t>
      </w:r>
      <w:r w:rsidRPr="008678C9">
        <w:rPr>
          <w:rFonts w:ascii="Calibri" w:hAnsi="Calibri" w:cs="Arial"/>
          <w:color w:val="000000"/>
          <w:sz w:val="24"/>
        </w:rPr>
        <w:t xml:space="preserve">laboración de permisos de grabación, </w:t>
      </w:r>
      <w:r w:rsidR="00B950FE">
        <w:rPr>
          <w:rFonts w:ascii="Calibri" w:hAnsi="Calibri" w:cs="Arial"/>
          <w:color w:val="000000"/>
          <w:sz w:val="24"/>
        </w:rPr>
        <w:t>realización de entrevistas,</w:t>
      </w:r>
      <w:r w:rsidR="003C633D">
        <w:rPr>
          <w:rFonts w:ascii="Calibri" w:hAnsi="Calibri" w:cs="Arial"/>
          <w:color w:val="000000"/>
          <w:sz w:val="24"/>
        </w:rPr>
        <w:t xml:space="preserve"> apoyo en la coordinación </w:t>
      </w:r>
      <w:r w:rsidR="00B950FE">
        <w:rPr>
          <w:rFonts w:ascii="Calibri" w:hAnsi="Calibri" w:cs="Arial"/>
          <w:color w:val="000000"/>
          <w:sz w:val="24"/>
        </w:rPr>
        <w:t>de la exhibición itinerante</w:t>
      </w:r>
      <w:r w:rsidR="000E3ED6">
        <w:rPr>
          <w:rFonts w:ascii="Calibri" w:hAnsi="Calibri" w:cs="Arial"/>
          <w:color w:val="000000"/>
          <w:sz w:val="24"/>
        </w:rPr>
        <w:t xml:space="preserve"> del Museo Móvil Interactivo, </w:t>
      </w:r>
      <w:r w:rsidR="00E038CB">
        <w:rPr>
          <w:rFonts w:ascii="Calibri" w:hAnsi="Calibri" w:cs="Arial"/>
          <w:color w:val="000000"/>
          <w:sz w:val="24"/>
        </w:rPr>
        <w:t>redacción de notas informativas</w:t>
      </w:r>
      <w:r w:rsidR="000E3ED6">
        <w:rPr>
          <w:rFonts w:ascii="Calibri" w:hAnsi="Calibri" w:cs="Arial"/>
          <w:color w:val="000000"/>
          <w:sz w:val="24"/>
        </w:rPr>
        <w:t xml:space="preserve"> y actividades administrativas.</w:t>
      </w:r>
    </w:p>
    <w:p w:rsidR="00BA1B0E" w:rsidRDefault="00BA1B0E" w:rsidP="00FD05AB">
      <w:pPr>
        <w:jc w:val="both"/>
        <w:rPr>
          <w:rFonts w:ascii="Calibri" w:hAnsi="Calibri" w:cs="Arial"/>
          <w:i/>
          <w:color w:val="000000"/>
          <w:sz w:val="24"/>
        </w:rPr>
      </w:pPr>
    </w:p>
    <w:p w:rsidR="00FD05AB" w:rsidRPr="00A91856" w:rsidRDefault="003C633D" w:rsidP="00FD05AB">
      <w:pPr>
        <w:jc w:val="both"/>
        <w:rPr>
          <w:rFonts w:ascii="Calibri" w:hAnsi="Calibri" w:cs="Arial"/>
          <w:color w:val="000000"/>
          <w:sz w:val="24"/>
        </w:rPr>
      </w:pPr>
      <w:r>
        <w:rPr>
          <w:rFonts w:ascii="Calibri" w:hAnsi="Calibri" w:cs="Arial"/>
          <w:b/>
          <w:i/>
          <w:color w:val="000000"/>
          <w:sz w:val="24"/>
        </w:rPr>
        <w:t>Calificación Técnica y Catalogación de Material A</w:t>
      </w:r>
      <w:r w:rsidR="00123FB8" w:rsidRPr="00890DF0">
        <w:rPr>
          <w:rFonts w:ascii="Calibri" w:hAnsi="Calibri" w:cs="Arial"/>
          <w:b/>
          <w:i/>
          <w:color w:val="000000"/>
          <w:sz w:val="24"/>
        </w:rPr>
        <w:t>udiovisual</w:t>
      </w:r>
      <w:r w:rsidR="00FD05AB" w:rsidRPr="00890DF0">
        <w:rPr>
          <w:rFonts w:ascii="Calibri" w:hAnsi="Calibri" w:cs="Arial"/>
          <w:b/>
          <w:i/>
          <w:color w:val="000000"/>
          <w:sz w:val="24"/>
        </w:rPr>
        <w:t xml:space="preserve">. </w:t>
      </w:r>
      <w:r w:rsidR="003843D4">
        <w:rPr>
          <w:rFonts w:ascii="Calibri" w:hAnsi="Calibri" w:cs="Arial"/>
          <w:color w:val="000000"/>
          <w:sz w:val="24"/>
        </w:rPr>
        <w:t>Dirección General de Televisión Educativa DGTVE- SEP</w:t>
      </w:r>
      <w:r>
        <w:rPr>
          <w:rFonts w:ascii="Calibri" w:hAnsi="Calibri" w:cs="Arial"/>
          <w:color w:val="000000"/>
          <w:sz w:val="24"/>
        </w:rPr>
        <w:t>. Enero 2012 - Noviembre</w:t>
      </w:r>
      <w:r w:rsidR="00FD05AB" w:rsidRPr="00A91856">
        <w:rPr>
          <w:rFonts w:ascii="Calibri" w:hAnsi="Calibri" w:cs="Arial"/>
          <w:color w:val="000000"/>
          <w:sz w:val="24"/>
        </w:rPr>
        <w:t xml:space="preserve"> 2013.</w:t>
      </w:r>
    </w:p>
    <w:p w:rsidR="003843D4" w:rsidRDefault="00FD05AB" w:rsidP="00FD05AB">
      <w:pPr>
        <w:jc w:val="both"/>
        <w:rPr>
          <w:rFonts w:ascii="Calibri" w:hAnsi="Calibri" w:cs="Arial"/>
          <w:color w:val="000000"/>
          <w:sz w:val="24"/>
        </w:rPr>
      </w:pPr>
      <w:r>
        <w:rPr>
          <w:rFonts w:ascii="Calibri" w:hAnsi="Calibri" w:cs="Arial"/>
          <w:color w:val="000000"/>
          <w:sz w:val="24"/>
        </w:rPr>
        <w:t>E</w:t>
      </w:r>
      <w:r w:rsidR="00E26A7A">
        <w:rPr>
          <w:rFonts w:ascii="Calibri" w:hAnsi="Calibri" w:cs="Arial"/>
          <w:color w:val="000000"/>
          <w:sz w:val="24"/>
        </w:rPr>
        <w:t>valuación de la calidad de más de 60</w:t>
      </w:r>
      <w:r w:rsidR="00123FB8" w:rsidRPr="00A91856">
        <w:rPr>
          <w:rFonts w:ascii="Calibri" w:hAnsi="Calibri" w:cs="Arial"/>
          <w:color w:val="000000"/>
          <w:sz w:val="24"/>
        </w:rPr>
        <w:t xml:space="preserve"> programas </w:t>
      </w:r>
      <w:r w:rsidR="00325577">
        <w:rPr>
          <w:rFonts w:ascii="Calibri" w:hAnsi="Calibri" w:cs="Arial"/>
          <w:color w:val="000000"/>
          <w:sz w:val="24"/>
        </w:rPr>
        <w:t>al mes</w:t>
      </w:r>
      <w:r w:rsidR="00573F02">
        <w:rPr>
          <w:rFonts w:ascii="Calibri" w:hAnsi="Calibri" w:cs="Arial"/>
          <w:color w:val="000000"/>
          <w:sz w:val="24"/>
        </w:rPr>
        <w:t xml:space="preserve"> </w:t>
      </w:r>
      <w:r w:rsidR="00123FB8" w:rsidRPr="00A91856">
        <w:rPr>
          <w:rFonts w:ascii="Calibri" w:hAnsi="Calibri" w:cs="Arial"/>
          <w:color w:val="000000"/>
          <w:sz w:val="24"/>
        </w:rPr>
        <w:t xml:space="preserve">para su transmisión a través de la Red EDUSAT, </w:t>
      </w:r>
      <w:r w:rsidR="00E26A7A">
        <w:rPr>
          <w:rFonts w:ascii="Calibri" w:hAnsi="Calibri" w:cs="Arial"/>
          <w:color w:val="000000"/>
          <w:sz w:val="24"/>
        </w:rPr>
        <w:t xml:space="preserve">como </w:t>
      </w:r>
      <w:r w:rsidR="003843D4" w:rsidRPr="003843D4">
        <w:rPr>
          <w:rFonts w:ascii="Calibri" w:hAnsi="Calibri" w:cs="Arial"/>
          <w:color w:val="000000"/>
          <w:sz w:val="24"/>
        </w:rPr>
        <w:t xml:space="preserve">series, </w:t>
      </w:r>
      <w:r w:rsidR="00E038CB">
        <w:rPr>
          <w:rFonts w:ascii="Calibri" w:hAnsi="Calibri" w:cs="Arial"/>
          <w:color w:val="000000"/>
          <w:sz w:val="24"/>
        </w:rPr>
        <w:t>spots y noticiarios</w:t>
      </w:r>
      <w:r w:rsidR="00325577">
        <w:rPr>
          <w:rFonts w:ascii="Calibri" w:hAnsi="Calibri" w:cs="Arial"/>
          <w:color w:val="000000"/>
          <w:sz w:val="24"/>
        </w:rPr>
        <w:t>; supervisión</w:t>
      </w:r>
      <w:r w:rsidR="00573F02">
        <w:rPr>
          <w:rFonts w:ascii="Calibri" w:hAnsi="Calibri" w:cs="Arial"/>
          <w:color w:val="000000"/>
          <w:sz w:val="24"/>
        </w:rPr>
        <w:t xml:space="preserve"> </w:t>
      </w:r>
      <w:r w:rsidR="00325577">
        <w:rPr>
          <w:rFonts w:ascii="Calibri" w:hAnsi="Calibri" w:cs="Arial"/>
          <w:color w:val="000000"/>
          <w:sz w:val="24"/>
        </w:rPr>
        <w:t>de</w:t>
      </w:r>
      <w:r w:rsidR="00573F02">
        <w:rPr>
          <w:rFonts w:ascii="Calibri" w:hAnsi="Calibri" w:cs="Arial"/>
          <w:color w:val="000000"/>
          <w:sz w:val="24"/>
        </w:rPr>
        <w:t xml:space="preserve"> </w:t>
      </w:r>
      <w:r w:rsidR="003843D4" w:rsidRPr="003843D4">
        <w:rPr>
          <w:rFonts w:ascii="Calibri" w:hAnsi="Calibri" w:cs="Arial"/>
          <w:color w:val="000000"/>
          <w:sz w:val="24"/>
        </w:rPr>
        <w:t>los nivele</w:t>
      </w:r>
      <w:r w:rsidR="00914126">
        <w:rPr>
          <w:rFonts w:ascii="Calibri" w:hAnsi="Calibri" w:cs="Arial"/>
          <w:color w:val="000000"/>
          <w:sz w:val="24"/>
        </w:rPr>
        <w:t xml:space="preserve">s de video y audio </w:t>
      </w:r>
      <w:r w:rsidR="003843D4" w:rsidRPr="003843D4">
        <w:rPr>
          <w:rFonts w:ascii="Calibri" w:hAnsi="Calibri" w:cs="Arial"/>
          <w:color w:val="000000"/>
          <w:sz w:val="24"/>
        </w:rPr>
        <w:t xml:space="preserve">dentro de la norma internacional </w:t>
      </w:r>
      <w:proofErr w:type="spellStart"/>
      <w:r w:rsidR="003843D4" w:rsidRPr="003843D4">
        <w:rPr>
          <w:rFonts w:ascii="Calibri" w:hAnsi="Calibri" w:cs="Arial"/>
          <w:color w:val="000000"/>
          <w:sz w:val="24"/>
        </w:rPr>
        <w:t>National</w:t>
      </w:r>
      <w:proofErr w:type="spellEnd"/>
      <w:r w:rsidR="00573F02">
        <w:rPr>
          <w:rFonts w:ascii="Calibri" w:hAnsi="Calibri" w:cs="Arial"/>
          <w:color w:val="000000"/>
          <w:sz w:val="24"/>
        </w:rPr>
        <w:t xml:space="preserve"> </w:t>
      </w:r>
      <w:proofErr w:type="spellStart"/>
      <w:r w:rsidR="003843D4" w:rsidRPr="003843D4">
        <w:rPr>
          <w:rFonts w:ascii="Calibri" w:hAnsi="Calibri" w:cs="Arial"/>
          <w:color w:val="000000"/>
          <w:sz w:val="24"/>
        </w:rPr>
        <w:t>Television</w:t>
      </w:r>
      <w:proofErr w:type="spellEnd"/>
      <w:r w:rsidR="00573F02">
        <w:rPr>
          <w:rFonts w:ascii="Calibri" w:hAnsi="Calibri" w:cs="Arial"/>
          <w:color w:val="000000"/>
          <w:sz w:val="24"/>
        </w:rPr>
        <w:t xml:space="preserve"> </w:t>
      </w:r>
      <w:proofErr w:type="spellStart"/>
      <w:r w:rsidR="003843D4" w:rsidRPr="003843D4">
        <w:rPr>
          <w:rFonts w:ascii="Calibri" w:hAnsi="Calibri" w:cs="Arial"/>
          <w:color w:val="000000"/>
          <w:sz w:val="24"/>
        </w:rPr>
        <w:t>System</w:t>
      </w:r>
      <w:proofErr w:type="spellEnd"/>
      <w:r w:rsidR="00573F02">
        <w:rPr>
          <w:rFonts w:ascii="Calibri" w:hAnsi="Calibri" w:cs="Arial"/>
          <w:color w:val="000000"/>
          <w:sz w:val="24"/>
        </w:rPr>
        <w:t xml:space="preserve"> </w:t>
      </w:r>
      <w:proofErr w:type="spellStart"/>
      <w:r w:rsidR="003843D4" w:rsidRPr="003843D4">
        <w:rPr>
          <w:rFonts w:ascii="Calibri" w:hAnsi="Calibri" w:cs="Arial"/>
          <w:color w:val="000000"/>
          <w:sz w:val="24"/>
        </w:rPr>
        <w:t>Committee</w:t>
      </w:r>
      <w:proofErr w:type="spellEnd"/>
      <w:r w:rsidR="003843D4" w:rsidRPr="003843D4">
        <w:rPr>
          <w:rFonts w:ascii="Calibri" w:hAnsi="Calibri" w:cs="Arial"/>
          <w:color w:val="000000"/>
          <w:sz w:val="24"/>
        </w:rPr>
        <w:t xml:space="preserve"> (NTSC). Catalogación y clasificación del</w:t>
      </w:r>
      <w:r w:rsidR="00E038CB">
        <w:rPr>
          <w:rFonts w:ascii="Calibri" w:hAnsi="Calibri" w:cs="Arial"/>
          <w:color w:val="000000"/>
          <w:sz w:val="24"/>
        </w:rPr>
        <w:t xml:space="preserve"> contenido de dichos programas</w:t>
      </w:r>
      <w:r w:rsidR="003843D4" w:rsidRPr="003843D4">
        <w:rPr>
          <w:rFonts w:ascii="Calibri" w:hAnsi="Calibri" w:cs="Arial"/>
          <w:color w:val="000000"/>
          <w:sz w:val="24"/>
        </w:rPr>
        <w:t xml:space="preserve">. Verificación de la ortografía del </w:t>
      </w:r>
      <w:proofErr w:type="spellStart"/>
      <w:r w:rsidR="00325577">
        <w:rPr>
          <w:rFonts w:ascii="Calibri" w:hAnsi="Calibri" w:cs="Arial"/>
          <w:color w:val="000000"/>
          <w:sz w:val="24"/>
        </w:rPr>
        <w:t>subtitulaj</w:t>
      </w:r>
      <w:r w:rsidR="00DE4B6D">
        <w:rPr>
          <w:rFonts w:ascii="Calibri" w:hAnsi="Calibri" w:cs="Arial"/>
          <w:color w:val="000000"/>
          <w:sz w:val="24"/>
        </w:rPr>
        <w:t>e</w:t>
      </w:r>
      <w:proofErr w:type="spellEnd"/>
      <w:r w:rsidR="003843D4" w:rsidRPr="003843D4">
        <w:rPr>
          <w:rFonts w:ascii="Calibri" w:hAnsi="Calibri" w:cs="Arial"/>
          <w:color w:val="000000"/>
          <w:sz w:val="24"/>
        </w:rPr>
        <w:t xml:space="preserve"> y los textos</w:t>
      </w:r>
      <w:r w:rsidR="00914126">
        <w:rPr>
          <w:rFonts w:ascii="Calibri" w:hAnsi="Calibri" w:cs="Arial"/>
          <w:color w:val="000000"/>
          <w:sz w:val="24"/>
        </w:rPr>
        <w:t xml:space="preserve"> de los programas,</w:t>
      </w:r>
      <w:r w:rsidR="003843D4" w:rsidRPr="003843D4">
        <w:rPr>
          <w:rFonts w:ascii="Calibri" w:hAnsi="Calibri" w:cs="Arial"/>
          <w:color w:val="000000"/>
          <w:sz w:val="24"/>
        </w:rPr>
        <w:t xml:space="preserve"> y redacción de la si</w:t>
      </w:r>
      <w:r w:rsidR="00914126">
        <w:rPr>
          <w:rFonts w:ascii="Calibri" w:hAnsi="Calibri" w:cs="Arial"/>
          <w:color w:val="000000"/>
          <w:sz w:val="24"/>
        </w:rPr>
        <w:t>nopsis de los mismos</w:t>
      </w:r>
      <w:r w:rsidR="003843D4" w:rsidRPr="003843D4">
        <w:rPr>
          <w:rFonts w:ascii="Calibri" w:hAnsi="Calibri" w:cs="Arial"/>
          <w:color w:val="000000"/>
          <w:sz w:val="24"/>
        </w:rPr>
        <w:t>.</w:t>
      </w:r>
    </w:p>
    <w:p w:rsidR="0023157B" w:rsidRPr="00A91856" w:rsidRDefault="0023157B" w:rsidP="0023157B">
      <w:pPr>
        <w:ind w:left="720"/>
        <w:jc w:val="both"/>
        <w:rPr>
          <w:rFonts w:ascii="Calibri" w:hAnsi="Calibri" w:cs="Arial"/>
          <w:color w:val="000000"/>
          <w:sz w:val="24"/>
        </w:rPr>
      </w:pPr>
    </w:p>
    <w:p w:rsidR="0023157B" w:rsidRDefault="003C633D" w:rsidP="004B5699">
      <w:pPr>
        <w:jc w:val="both"/>
        <w:rPr>
          <w:rFonts w:ascii="Calibri" w:hAnsi="Calibri" w:cs="Arial"/>
          <w:color w:val="000000"/>
          <w:sz w:val="24"/>
        </w:rPr>
      </w:pPr>
      <w:r>
        <w:rPr>
          <w:rFonts w:ascii="Calibri" w:hAnsi="Calibri" w:cs="Arial"/>
          <w:b/>
          <w:i/>
          <w:color w:val="000000"/>
          <w:sz w:val="24"/>
        </w:rPr>
        <w:t>Analista en Investigación de M</w:t>
      </w:r>
      <w:r w:rsidR="0023157B" w:rsidRPr="00890DF0">
        <w:rPr>
          <w:rFonts w:ascii="Calibri" w:hAnsi="Calibri" w:cs="Arial"/>
          <w:b/>
          <w:i/>
          <w:color w:val="000000"/>
          <w:sz w:val="24"/>
        </w:rPr>
        <w:t>ercados.</w:t>
      </w:r>
      <w:r w:rsidR="0023157B" w:rsidRPr="00A91856">
        <w:rPr>
          <w:rFonts w:ascii="Calibri" w:hAnsi="Calibri" w:cs="Arial"/>
          <w:color w:val="000000"/>
          <w:sz w:val="24"/>
        </w:rPr>
        <w:t xml:space="preserve"> Analítica </w:t>
      </w:r>
      <w:r>
        <w:rPr>
          <w:rFonts w:ascii="Calibri" w:hAnsi="Calibri" w:cs="Arial"/>
          <w:color w:val="000000"/>
          <w:sz w:val="24"/>
        </w:rPr>
        <w:t>Marketing. Febrero 2010 - Octubre</w:t>
      </w:r>
      <w:r w:rsidR="0023157B" w:rsidRPr="00A91856">
        <w:rPr>
          <w:rFonts w:ascii="Calibri" w:hAnsi="Calibri" w:cs="Arial"/>
          <w:color w:val="000000"/>
          <w:sz w:val="24"/>
        </w:rPr>
        <w:t xml:space="preserve"> 2011.</w:t>
      </w:r>
    </w:p>
    <w:p w:rsidR="00914126" w:rsidRPr="00A91856" w:rsidRDefault="00E26A7A" w:rsidP="004B5699">
      <w:pPr>
        <w:jc w:val="both"/>
        <w:rPr>
          <w:rFonts w:ascii="Calibri" w:hAnsi="Calibri" w:cs="Arial"/>
          <w:color w:val="000000"/>
          <w:sz w:val="24"/>
        </w:rPr>
      </w:pPr>
      <w:r w:rsidRPr="00E26A7A">
        <w:rPr>
          <w:rFonts w:ascii="Calibri" w:hAnsi="Calibri" w:cs="Arial"/>
          <w:color w:val="000000"/>
          <w:sz w:val="24"/>
        </w:rPr>
        <w:t>Elaboración de la presentación final de estudios cuantitativos y cualitat</w:t>
      </w:r>
      <w:r w:rsidR="00B24FD6">
        <w:rPr>
          <w:rFonts w:ascii="Calibri" w:hAnsi="Calibri" w:cs="Arial"/>
          <w:color w:val="000000"/>
          <w:sz w:val="24"/>
        </w:rPr>
        <w:t xml:space="preserve">ivos al cliente, </w:t>
      </w:r>
      <w:r w:rsidRPr="00E26A7A">
        <w:rPr>
          <w:rFonts w:ascii="Calibri" w:hAnsi="Calibri" w:cs="Arial"/>
          <w:color w:val="000000"/>
          <w:sz w:val="24"/>
        </w:rPr>
        <w:t xml:space="preserve">realización de </w:t>
      </w:r>
      <w:r w:rsidR="00C53FC1">
        <w:rPr>
          <w:rFonts w:ascii="Calibri" w:hAnsi="Calibri" w:cs="Arial"/>
          <w:color w:val="000000"/>
          <w:sz w:val="24"/>
        </w:rPr>
        <w:t xml:space="preserve">estudios </w:t>
      </w:r>
      <w:r w:rsidR="007E0BA8">
        <w:rPr>
          <w:rFonts w:ascii="Calibri" w:hAnsi="Calibri" w:cs="Arial"/>
          <w:color w:val="000000"/>
          <w:sz w:val="24"/>
        </w:rPr>
        <w:t xml:space="preserve">con </w:t>
      </w:r>
      <w:r w:rsidR="00B24FD6">
        <w:rPr>
          <w:rFonts w:ascii="Calibri" w:hAnsi="Calibri" w:cs="Arial"/>
          <w:color w:val="000000"/>
          <w:sz w:val="24"/>
        </w:rPr>
        <w:t xml:space="preserve">gráficas y tablas </w:t>
      </w:r>
      <w:r w:rsidR="007E0BA8">
        <w:rPr>
          <w:rFonts w:ascii="Calibri" w:hAnsi="Calibri" w:cs="Arial"/>
          <w:color w:val="000000"/>
          <w:sz w:val="24"/>
        </w:rPr>
        <w:t xml:space="preserve">hasta el </w:t>
      </w:r>
      <w:r w:rsidRPr="00E26A7A">
        <w:rPr>
          <w:rFonts w:ascii="Calibri" w:hAnsi="Calibri" w:cs="Arial"/>
          <w:color w:val="000000"/>
          <w:sz w:val="24"/>
        </w:rPr>
        <w:t>análisis de lo</w:t>
      </w:r>
      <w:r w:rsidR="00B24FD6">
        <w:rPr>
          <w:rFonts w:ascii="Calibri" w:hAnsi="Calibri" w:cs="Arial"/>
          <w:color w:val="000000"/>
          <w:sz w:val="24"/>
        </w:rPr>
        <w:t>s resultados obtenidos</w:t>
      </w:r>
      <w:r w:rsidRPr="00E26A7A">
        <w:rPr>
          <w:rFonts w:ascii="Calibri" w:hAnsi="Calibri" w:cs="Arial"/>
          <w:color w:val="000000"/>
          <w:sz w:val="24"/>
        </w:rPr>
        <w:t>.</w:t>
      </w:r>
    </w:p>
    <w:p w:rsidR="00664BB4" w:rsidRPr="00A91856" w:rsidRDefault="00664BB4" w:rsidP="00FD05AB">
      <w:pPr>
        <w:jc w:val="both"/>
        <w:rPr>
          <w:rFonts w:ascii="Calibri" w:hAnsi="Calibri" w:cs="Arial"/>
          <w:color w:val="000000"/>
          <w:sz w:val="24"/>
        </w:rPr>
      </w:pPr>
    </w:p>
    <w:p w:rsidR="00A42D55" w:rsidRDefault="003C633D" w:rsidP="004B5699">
      <w:pPr>
        <w:jc w:val="both"/>
        <w:rPr>
          <w:rFonts w:ascii="Calibri" w:hAnsi="Calibri" w:cs="Arial"/>
          <w:color w:val="000000"/>
          <w:sz w:val="24"/>
        </w:rPr>
      </w:pPr>
      <w:r>
        <w:rPr>
          <w:rFonts w:ascii="Calibri" w:hAnsi="Calibri" w:cs="Arial"/>
          <w:b/>
          <w:i/>
          <w:color w:val="000000"/>
          <w:sz w:val="24"/>
        </w:rPr>
        <w:t>Productora del C</w:t>
      </w:r>
      <w:r w:rsidR="00A42D55" w:rsidRPr="00890DF0">
        <w:rPr>
          <w:rFonts w:ascii="Calibri" w:hAnsi="Calibri" w:cs="Arial"/>
          <w:b/>
          <w:i/>
          <w:color w:val="000000"/>
          <w:sz w:val="24"/>
        </w:rPr>
        <w:t>ortometraje</w:t>
      </w:r>
      <w:r w:rsidR="00573F02" w:rsidRPr="00890DF0">
        <w:rPr>
          <w:rFonts w:ascii="Calibri" w:hAnsi="Calibri" w:cs="Arial"/>
          <w:b/>
          <w:i/>
          <w:color w:val="000000"/>
          <w:sz w:val="24"/>
        </w:rPr>
        <w:t xml:space="preserve"> </w:t>
      </w:r>
      <w:r w:rsidR="008678C9" w:rsidRPr="00890DF0">
        <w:rPr>
          <w:rFonts w:ascii="Calibri" w:hAnsi="Calibri" w:cs="Arial"/>
          <w:b/>
          <w:color w:val="000000"/>
          <w:sz w:val="24"/>
        </w:rPr>
        <w:t>“</w:t>
      </w:r>
      <w:r w:rsidR="00736A91" w:rsidRPr="00890DF0">
        <w:rPr>
          <w:rFonts w:ascii="Calibri" w:hAnsi="Calibri" w:cs="Arial"/>
          <w:b/>
          <w:i/>
          <w:color w:val="000000"/>
          <w:sz w:val="24"/>
        </w:rPr>
        <w:t xml:space="preserve">En la ciudad </w:t>
      </w:r>
      <w:proofErr w:type="spellStart"/>
      <w:r w:rsidR="00736A91" w:rsidRPr="00890DF0">
        <w:rPr>
          <w:rFonts w:ascii="Calibri" w:hAnsi="Calibri" w:cs="Arial"/>
          <w:b/>
          <w:i/>
          <w:color w:val="000000"/>
          <w:sz w:val="24"/>
        </w:rPr>
        <w:t>Xoco</w:t>
      </w:r>
      <w:proofErr w:type="spellEnd"/>
      <w:r w:rsidR="008678C9" w:rsidRPr="00890DF0">
        <w:rPr>
          <w:rFonts w:ascii="Calibri" w:hAnsi="Calibri" w:cs="Arial"/>
          <w:b/>
          <w:i/>
          <w:color w:val="000000"/>
          <w:sz w:val="24"/>
        </w:rPr>
        <w:t>”</w:t>
      </w:r>
      <w:r w:rsidR="00A42D55" w:rsidRPr="00A91856">
        <w:rPr>
          <w:rFonts w:ascii="Calibri" w:hAnsi="Calibri" w:cs="Arial"/>
          <w:color w:val="000000"/>
          <w:sz w:val="24"/>
        </w:rPr>
        <w:t xml:space="preserve">, producción del CCC y </w:t>
      </w:r>
      <w:proofErr w:type="spellStart"/>
      <w:r w:rsidR="00A42D55" w:rsidRPr="00A91856">
        <w:rPr>
          <w:rFonts w:ascii="Calibri" w:hAnsi="Calibri" w:cs="Arial"/>
          <w:color w:val="000000"/>
          <w:sz w:val="24"/>
        </w:rPr>
        <w:t>Aprodec</w:t>
      </w:r>
      <w:proofErr w:type="spellEnd"/>
      <w:r w:rsidR="00A42D55" w:rsidRPr="00A91856">
        <w:rPr>
          <w:rFonts w:ascii="Calibri" w:hAnsi="Calibri" w:cs="Arial"/>
          <w:color w:val="000000"/>
          <w:sz w:val="24"/>
        </w:rPr>
        <w:t xml:space="preserve">. </w:t>
      </w:r>
      <w:r w:rsidR="008A09B0">
        <w:rPr>
          <w:rFonts w:ascii="Calibri" w:hAnsi="Calibri" w:cs="Arial"/>
          <w:color w:val="000000"/>
          <w:sz w:val="24"/>
        </w:rPr>
        <w:t>Septiembre - Noviem</w:t>
      </w:r>
      <w:r w:rsidR="00A42D55" w:rsidRPr="00A91856">
        <w:rPr>
          <w:rFonts w:ascii="Calibri" w:hAnsi="Calibri" w:cs="Arial"/>
          <w:color w:val="000000"/>
          <w:sz w:val="24"/>
        </w:rPr>
        <w:t>bre 2009.</w:t>
      </w:r>
    </w:p>
    <w:p w:rsidR="008678C9" w:rsidRPr="00A91856" w:rsidRDefault="008678C9" w:rsidP="004B5699">
      <w:pPr>
        <w:jc w:val="both"/>
        <w:rPr>
          <w:rFonts w:ascii="Calibri" w:hAnsi="Calibri" w:cs="Arial"/>
          <w:color w:val="000000"/>
          <w:sz w:val="24"/>
        </w:rPr>
      </w:pPr>
      <w:r>
        <w:rPr>
          <w:rFonts w:ascii="Calibri" w:hAnsi="Calibri" w:cs="Arial"/>
          <w:color w:val="000000"/>
          <w:sz w:val="24"/>
        </w:rPr>
        <w:t>C</w:t>
      </w:r>
      <w:r w:rsidRPr="008678C9">
        <w:rPr>
          <w:rFonts w:ascii="Calibri" w:hAnsi="Calibri" w:cs="Arial"/>
          <w:color w:val="000000"/>
          <w:sz w:val="24"/>
        </w:rPr>
        <w:t xml:space="preserve">oordinación </w:t>
      </w:r>
      <w:r w:rsidR="00E038CB">
        <w:rPr>
          <w:rFonts w:ascii="Calibri" w:hAnsi="Calibri" w:cs="Arial"/>
          <w:color w:val="000000"/>
          <w:sz w:val="24"/>
        </w:rPr>
        <w:t xml:space="preserve">y supervisión </w:t>
      </w:r>
      <w:r w:rsidRPr="008678C9">
        <w:rPr>
          <w:rFonts w:ascii="Calibri" w:hAnsi="Calibri" w:cs="Arial"/>
          <w:color w:val="000000"/>
          <w:sz w:val="24"/>
        </w:rPr>
        <w:t xml:space="preserve">de actividades entre el </w:t>
      </w:r>
      <w:proofErr w:type="spellStart"/>
      <w:r w:rsidRPr="008678C9">
        <w:rPr>
          <w:rFonts w:ascii="Calibri" w:hAnsi="Calibri" w:cs="Arial"/>
          <w:color w:val="000000"/>
          <w:sz w:val="24"/>
        </w:rPr>
        <w:t>crew</w:t>
      </w:r>
      <w:proofErr w:type="spellEnd"/>
      <w:r w:rsidRPr="008678C9">
        <w:rPr>
          <w:rFonts w:ascii="Calibri" w:hAnsi="Calibri" w:cs="Arial"/>
          <w:color w:val="000000"/>
          <w:sz w:val="24"/>
        </w:rPr>
        <w:t xml:space="preserve"> del cortometraje y el plan de trabajo durante la filmación del cortometraje, elabor</w:t>
      </w:r>
      <w:r w:rsidR="005B4556">
        <w:rPr>
          <w:rFonts w:ascii="Calibri" w:hAnsi="Calibri" w:cs="Arial"/>
          <w:color w:val="000000"/>
          <w:sz w:val="24"/>
        </w:rPr>
        <w:t xml:space="preserve">ación de permisos de grabación. </w:t>
      </w:r>
      <w:r>
        <w:rPr>
          <w:rFonts w:ascii="Calibri" w:hAnsi="Calibri" w:cs="Arial"/>
          <w:color w:val="000000"/>
          <w:sz w:val="24"/>
        </w:rPr>
        <w:t>A cargo de 2 asistent</w:t>
      </w:r>
      <w:r w:rsidR="00E038CB">
        <w:rPr>
          <w:rFonts w:ascii="Calibri" w:hAnsi="Calibri" w:cs="Arial"/>
          <w:color w:val="000000"/>
          <w:sz w:val="24"/>
        </w:rPr>
        <w:t>es para proporcionar</w:t>
      </w:r>
      <w:r w:rsidR="005B4556">
        <w:rPr>
          <w:rFonts w:ascii="Calibri" w:hAnsi="Calibri" w:cs="Arial"/>
          <w:color w:val="000000"/>
          <w:sz w:val="24"/>
        </w:rPr>
        <w:t xml:space="preserve"> las</w:t>
      </w:r>
      <w:r w:rsidR="00E038CB">
        <w:rPr>
          <w:rFonts w:ascii="Calibri" w:hAnsi="Calibri" w:cs="Arial"/>
          <w:color w:val="000000"/>
          <w:sz w:val="24"/>
        </w:rPr>
        <w:t xml:space="preserve"> </w:t>
      </w:r>
      <w:r w:rsidRPr="008678C9">
        <w:rPr>
          <w:rFonts w:ascii="Calibri" w:hAnsi="Calibri" w:cs="Arial"/>
          <w:color w:val="000000"/>
          <w:sz w:val="24"/>
        </w:rPr>
        <w:t>herramientas requer</w:t>
      </w:r>
      <w:r>
        <w:rPr>
          <w:rFonts w:ascii="Calibri" w:hAnsi="Calibri" w:cs="Arial"/>
          <w:color w:val="000000"/>
          <w:sz w:val="24"/>
        </w:rPr>
        <w:t xml:space="preserve">idas durante </w:t>
      </w:r>
      <w:r w:rsidRPr="008678C9">
        <w:rPr>
          <w:rFonts w:ascii="Calibri" w:hAnsi="Calibri" w:cs="Arial"/>
          <w:color w:val="000000"/>
          <w:sz w:val="24"/>
        </w:rPr>
        <w:t>el rodaje.</w:t>
      </w:r>
    </w:p>
    <w:p w:rsidR="00A42D55" w:rsidRPr="00A91856" w:rsidRDefault="00A42D55" w:rsidP="00A42D55">
      <w:pPr>
        <w:jc w:val="both"/>
        <w:rPr>
          <w:rFonts w:ascii="Calibri" w:hAnsi="Calibri" w:cs="Arial"/>
          <w:color w:val="000000"/>
          <w:sz w:val="24"/>
        </w:rPr>
      </w:pPr>
    </w:p>
    <w:p w:rsidR="00753B59" w:rsidRDefault="004F7A8D" w:rsidP="000F1992">
      <w:pPr>
        <w:jc w:val="both"/>
        <w:rPr>
          <w:rFonts w:ascii="Calibri" w:hAnsi="Calibri" w:cs="Arial"/>
          <w:color w:val="000000"/>
          <w:sz w:val="24"/>
        </w:rPr>
      </w:pPr>
      <w:r w:rsidRPr="00890DF0">
        <w:rPr>
          <w:rFonts w:ascii="Calibri" w:hAnsi="Calibri" w:cs="Arial"/>
          <w:b/>
          <w:i/>
          <w:color w:val="000000"/>
          <w:sz w:val="24"/>
        </w:rPr>
        <w:t>Tercer</w:t>
      </w:r>
      <w:r w:rsidR="00312CD0" w:rsidRPr="00890DF0">
        <w:rPr>
          <w:rFonts w:ascii="Calibri" w:hAnsi="Calibri" w:cs="Arial"/>
          <w:b/>
          <w:i/>
          <w:color w:val="000000"/>
          <w:sz w:val="24"/>
        </w:rPr>
        <w:t xml:space="preserve"> Asistente de Dirección en la serie de </w:t>
      </w:r>
      <w:r w:rsidR="00724420" w:rsidRPr="00890DF0">
        <w:rPr>
          <w:rFonts w:ascii="Calibri" w:hAnsi="Calibri" w:cs="Arial"/>
          <w:b/>
          <w:i/>
          <w:color w:val="000000"/>
          <w:sz w:val="24"/>
        </w:rPr>
        <w:t>televisión</w:t>
      </w:r>
      <w:r w:rsidR="00573F02" w:rsidRPr="00890DF0">
        <w:rPr>
          <w:rFonts w:ascii="Calibri" w:hAnsi="Calibri" w:cs="Arial"/>
          <w:b/>
          <w:i/>
          <w:color w:val="000000"/>
          <w:sz w:val="24"/>
        </w:rPr>
        <w:t xml:space="preserve"> </w:t>
      </w:r>
      <w:r w:rsidR="000F1992" w:rsidRPr="00890DF0">
        <w:rPr>
          <w:rFonts w:ascii="Calibri" w:hAnsi="Calibri" w:cs="Arial"/>
          <w:b/>
          <w:color w:val="000000"/>
          <w:sz w:val="24"/>
        </w:rPr>
        <w:t>“</w:t>
      </w:r>
      <w:r w:rsidR="00312CD0" w:rsidRPr="00890DF0">
        <w:rPr>
          <w:rFonts w:ascii="Calibri" w:hAnsi="Calibri" w:cs="Arial"/>
          <w:b/>
          <w:i/>
          <w:color w:val="000000"/>
          <w:sz w:val="24"/>
        </w:rPr>
        <w:t>XY</w:t>
      </w:r>
      <w:r w:rsidR="000F1992" w:rsidRPr="00890DF0">
        <w:rPr>
          <w:rFonts w:ascii="Calibri" w:hAnsi="Calibri" w:cs="Arial"/>
          <w:b/>
          <w:i/>
          <w:color w:val="000000"/>
          <w:sz w:val="24"/>
        </w:rPr>
        <w:t>”</w:t>
      </w:r>
      <w:r w:rsidR="00B149C8">
        <w:rPr>
          <w:rFonts w:ascii="Calibri" w:hAnsi="Calibri" w:cs="Arial"/>
          <w:color w:val="000000"/>
          <w:sz w:val="24"/>
        </w:rPr>
        <w:t>, co</w:t>
      </w:r>
      <w:r w:rsidR="00312CD0" w:rsidRPr="00A91856">
        <w:rPr>
          <w:rFonts w:ascii="Calibri" w:hAnsi="Calibri" w:cs="Arial"/>
          <w:color w:val="000000"/>
          <w:sz w:val="24"/>
        </w:rPr>
        <w:t>produc</w:t>
      </w:r>
      <w:r w:rsidR="000F7151" w:rsidRPr="00A91856">
        <w:rPr>
          <w:rFonts w:ascii="Calibri" w:hAnsi="Calibri" w:cs="Arial"/>
          <w:color w:val="000000"/>
          <w:sz w:val="24"/>
        </w:rPr>
        <w:t xml:space="preserve">ción de </w:t>
      </w:r>
      <w:proofErr w:type="spellStart"/>
      <w:r w:rsidR="000F7151" w:rsidRPr="00A91856">
        <w:rPr>
          <w:rFonts w:ascii="Calibri" w:hAnsi="Calibri" w:cs="Arial"/>
          <w:color w:val="000000"/>
          <w:sz w:val="24"/>
        </w:rPr>
        <w:t>Mystic</w:t>
      </w:r>
      <w:proofErr w:type="spellEnd"/>
      <w:r w:rsidR="00573F02">
        <w:rPr>
          <w:rFonts w:ascii="Calibri" w:hAnsi="Calibri" w:cs="Arial"/>
          <w:color w:val="000000"/>
          <w:sz w:val="24"/>
        </w:rPr>
        <w:t xml:space="preserve"> </w:t>
      </w:r>
      <w:proofErr w:type="spellStart"/>
      <w:r w:rsidR="000F7151" w:rsidRPr="00A91856">
        <w:rPr>
          <w:rFonts w:ascii="Calibri" w:hAnsi="Calibri" w:cs="Arial"/>
          <w:color w:val="000000"/>
          <w:sz w:val="24"/>
        </w:rPr>
        <w:t>Entertainment</w:t>
      </w:r>
      <w:proofErr w:type="spellEnd"/>
      <w:r w:rsidR="000F7151" w:rsidRPr="00A91856">
        <w:rPr>
          <w:rFonts w:ascii="Calibri" w:hAnsi="Calibri" w:cs="Arial"/>
          <w:color w:val="000000"/>
          <w:sz w:val="24"/>
        </w:rPr>
        <w:t xml:space="preserve"> y Once Tv México</w:t>
      </w:r>
      <w:r w:rsidR="00664BB4" w:rsidRPr="00A91856">
        <w:rPr>
          <w:rFonts w:ascii="Calibri" w:hAnsi="Calibri" w:cs="Arial"/>
          <w:color w:val="000000"/>
          <w:sz w:val="24"/>
        </w:rPr>
        <w:t>. D</w:t>
      </w:r>
      <w:r w:rsidR="00312CD0" w:rsidRPr="00A91856">
        <w:rPr>
          <w:rFonts w:ascii="Calibri" w:hAnsi="Calibri" w:cs="Arial"/>
          <w:color w:val="000000"/>
          <w:sz w:val="24"/>
        </w:rPr>
        <w:t>iciembre</w:t>
      </w:r>
      <w:r w:rsidR="00753B59" w:rsidRPr="00A91856">
        <w:rPr>
          <w:rFonts w:ascii="Calibri" w:hAnsi="Calibri" w:cs="Arial"/>
          <w:color w:val="000000"/>
          <w:sz w:val="24"/>
        </w:rPr>
        <w:t xml:space="preserve"> 2008</w:t>
      </w:r>
      <w:r w:rsidR="00087686" w:rsidRPr="00A91856">
        <w:rPr>
          <w:rFonts w:ascii="Calibri" w:hAnsi="Calibri" w:cs="Arial"/>
          <w:color w:val="000000"/>
          <w:sz w:val="24"/>
        </w:rPr>
        <w:t xml:space="preserve"> – M</w:t>
      </w:r>
      <w:r w:rsidR="00312CD0" w:rsidRPr="00A91856">
        <w:rPr>
          <w:rFonts w:ascii="Calibri" w:hAnsi="Calibri" w:cs="Arial"/>
          <w:color w:val="000000"/>
          <w:sz w:val="24"/>
        </w:rPr>
        <w:t>arzo 2009</w:t>
      </w:r>
      <w:r w:rsidR="00753B59" w:rsidRPr="00A91856">
        <w:rPr>
          <w:rFonts w:ascii="Calibri" w:hAnsi="Calibri" w:cs="Arial"/>
          <w:color w:val="000000"/>
          <w:sz w:val="24"/>
        </w:rPr>
        <w:t>.</w:t>
      </w:r>
    </w:p>
    <w:p w:rsidR="00EB3977" w:rsidRPr="00AC4598" w:rsidRDefault="000F1992" w:rsidP="00AC4598">
      <w:pPr>
        <w:jc w:val="both"/>
        <w:rPr>
          <w:rFonts w:ascii="Calibri" w:hAnsi="Calibri" w:cs="Arial"/>
          <w:color w:val="000000"/>
          <w:sz w:val="24"/>
        </w:rPr>
      </w:pPr>
      <w:r>
        <w:rPr>
          <w:rFonts w:ascii="Calibri" w:hAnsi="Calibri" w:cs="Arial"/>
          <w:color w:val="000000"/>
          <w:sz w:val="24"/>
        </w:rPr>
        <w:t>Apoyo</w:t>
      </w:r>
      <w:r w:rsidRPr="000F1992">
        <w:rPr>
          <w:rFonts w:ascii="Calibri" w:hAnsi="Calibri" w:cs="Arial"/>
          <w:color w:val="000000"/>
          <w:sz w:val="24"/>
        </w:rPr>
        <w:t xml:space="preserve"> en la realización de la hoja de llamado y el plan de trabajo durante el rodaje de la se</w:t>
      </w:r>
      <w:r w:rsidR="005B4556">
        <w:rPr>
          <w:rFonts w:ascii="Calibri" w:hAnsi="Calibri" w:cs="Arial"/>
          <w:color w:val="000000"/>
          <w:sz w:val="24"/>
        </w:rPr>
        <w:t>rie. C</w:t>
      </w:r>
      <w:r w:rsidR="002E54C1">
        <w:rPr>
          <w:rFonts w:ascii="Calibri" w:hAnsi="Calibri" w:cs="Arial"/>
          <w:color w:val="000000"/>
          <w:sz w:val="24"/>
        </w:rPr>
        <w:t>olaboración con e</w:t>
      </w:r>
      <w:r w:rsidRPr="000F1992">
        <w:rPr>
          <w:rFonts w:ascii="Calibri" w:hAnsi="Calibri" w:cs="Arial"/>
          <w:color w:val="000000"/>
          <w:sz w:val="24"/>
        </w:rPr>
        <w:t>l primer asiste</w:t>
      </w:r>
      <w:r w:rsidR="005B4556">
        <w:rPr>
          <w:rFonts w:ascii="Calibri" w:hAnsi="Calibri" w:cs="Arial"/>
          <w:color w:val="000000"/>
          <w:sz w:val="24"/>
        </w:rPr>
        <w:t>nte de dirección dentro del set</w:t>
      </w:r>
      <w:r w:rsidR="002E54C1">
        <w:rPr>
          <w:rFonts w:ascii="Calibri" w:hAnsi="Calibri" w:cs="Arial"/>
          <w:color w:val="000000"/>
          <w:sz w:val="24"/>
        </w:rPr>
        <w:t xml:space="preserve"> para coordinar las acciones de los extras a cuadro.</w:t>
      </w:r>
    </w:p>
    <w:sectPr w:rsidR="00EB3977" w:rsidRPr="00AC4598" w:rsidSect="00B83212">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Miriam Fixed">
    <w:panose1 w:val="020B0509050101010101"/>
    <w:charset w:val="B1"/>
    <w:family w:val="modern"/>
    <w:pitch w:val="fixed"/>
    <w:sig w:usb0="00000801" w:usb1="00000000" w:usb2="00000000" w:usb3="00000000" w:csb0="0000002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5254E"/>
    <w:multiLevelType w:val="hybridMultilevel"/>
    <w:tmpl w:val="661A6C64"/>
    <w:lvl w:ilvl="0" w:tplc="4378B5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AC2982"/>
    <w:multiLevelType w:val="hybridMultilevel"/>
    <w:tmpl w:val="04661C4E"/>
    <w:lvl w:ilvl="0" w:tplc="1EFE72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276F4A"/>
    <w:multiLevelType w:val="hybridMultilevel"/>
    <w:tmpl w:val="4F144514"/>
    <w:lvl w:ilvl="0" w:tplc="33F224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AA6ABA"/>
    <w:multiLevelType w:val="hybridMultilevel"/>
    <w:tmpl w:val="841E0BB8"/>
    <w:lvl w:ilvl="0" w:tplc="BE08B36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8E"/>
    <w:rsid w:val="00010E81"/>
    <w:rsid w:val="00022FA1"/>
    <w:rsid w:val="0003623D"/>
    <w:rsid w:val="00052542"/>
    <w:rsid w:val="00070BAA"/>
    <w:rsid w:val="00087686"/>
    <w:rsid w:val="00095348"/>
    <w:rsid w:val="000C04A6"/>
    <w:rsid w:val="000C507A"/>
    <w:rsid w:val="000C5B43"/>
    <w:rsid w:val="000D1727"/>
    <w:rsid w:val="000D430F"/>
    <w:rsid w:val="000E3ED6"/>
    <w:rsid w:val="000E5691"/>
    <w:rsid w:val="000F1992"/>
    <w:rsid w:val="000F7151"/>
    <w:rsid w:val="000F7607"/>
    <w:rsid w:val="00110747"/>
    <w:rsid w:val="00110B11"/>
    <w:rsid w:val="0011202D"/>
    <w:rsid w:val="00123FB8"/>
    <w:rsid w:val="00126F35"/>
    <w:rsid w:val="00137ADC"/>
    <w:rsid w:val="001905DE"/>
    <w:rsid w:val="00193E66"/>
    <w:rsid w:val="001968C8"/>
    <w:rsid w:val="001D57B7"/>
    <w:rsid w:val="001F02BC"/>
    <w:rsid w:val="0023157B"/>
    <w:rsid w:val="00254F03"/>
    <w:rsid w:val="002831C2"/>
    <w:rsid w:val="002856ED"/>
    <w:rsid w:val="002A6665"/>
    <w:rsid w:val="002A7FDE"/>
    <w:rsid w:val="002E54C1"/>
    <w:rsid w:val="002F04C4"/>
    <w:rsid w:val="00312CD0"/>
    <w:rsid w:val="00325577"/>
    <w:rsid w:val="003329DF"/>
    <w:rsid w:val="003446C3"/>
    <w:rsid w:val="00367CFC"/>
    <w:rsid w:val="00370808"/>
    <w:rsid w:val="00374A09"/>
    <w:rsid w:val="003843D4"/>
    <w:rsid w:val="00391388"/>
    <w:rsid w:val="003942C2"/>
    <w:rsid w:val="003B3DAA"/>
    <w:rsid w:val="003C633D"/>
    <w:rsid w:val="003E34D4"/>
    <w:rsid w:val="003F18E9"/>
    <w:rsid w:val="00416333"/>
    <w:rsid w:val="00416D1F"/>
    <w:rsid w:val="004352E2"/>
    <w:rsid w:val="004B5699"/>
    <w:rsid w:val="004C6ED9"/>
    <w:rsid w:val="004F7A8D"/>
    <w:rsid w:val="00500207"/>
    <w:rsid w:val="00501A8F"/>
    <w:rsid w:val="00531441"/>
    <w:rsid w:val="0053320C"/>
    <w:rsid w:val="00547EDF"/>
    <w:rsid w:val="0055455F"/>
    <w:rsid w:val="005646D8"/>
    <w:rsid w:val="00573F02"/>
    <w:rsid w:val="00587406"/>
    <w:rsid w:val="005959DB"/>
    <w:rsid w:val="005A6933"/>
    <w:rsid w:val="005B4556"/>
    <w:rsid w:val="005F3D4C"/>
    <w:rsid w:val="005F3E6F"/>
    <w:rsid w:val="005F6310"/>
    <w:rsid w:val="006119D2"/>
    <w:rsid w:val="00624D9B"/>
    <w:rsid w:val="006300B5"/>
    <w:rsid w:val="00650C1C"/>
    <w:rsid w:val="00652003"/>
    <w:rsid w:val="00664BB4"/>
    <w:rsid w:val="0067101A"/>
    <w:rsid w:val="006800A0"/>
    <w:rsid w:val="00724420"/>
    <w:rsid w:val="00724F6E"/>
    <w:rsid w:val="00736A91"/>
    <w:rsid w:val="00743FC1"/>
    <w:rsid w:val="00744F0E"/>
    <w:rsid w:val="00751E3B"/>
    <w:rsid w:val="00753B59"/>
    <w:rsid w:val="00757FEA"/>
    <w:rsid w:val="007B763F"/>
    <w:rsid w:val="007C539F"/>
    <w:rsid w:val="007D3973"/>
    <w:rsid w:val="007D65F6"/>
    <w:rsid w:val="007E0BA8"/>
    <w:rsid w:val="007E2796"/>
    <w:rsid w:val="007E7C32"/>
    <w:rsid w:val="007F0C4E"/>
    <w:rsid w:val="0080685E"/>
    <w:rsid w:val="008153E6"/>
    <w:rsid w:val="008156C5"/>
    <w:rsid w:val="0081773E"/>
    <w:rsid w:val="00823048"/>
    <w:rsid w:val="00840D28"/>
    <w:rsid w:val="0086726E"/>
    <w:rsid w:val="008678C9"/>
    <w:rsid w:val="00870210"/>
    <w:rsid w:val="00890DF0"/>
    <w:rsid w:val="008A09B0"/>
    <w:rsid w:val="008A7143"/>
    <w:rsid w:val="008B54D2"/>
    <w:rsid w:val="008C7658"/>
    <w:rsid w:val="008F61E0"/>
    <w:rsid w:val="00914126"/>
    <w:rsid w:val="00936915"/>
    <w:rsid w:val="00941750"/>
    <w:rsid w:val="0094176E"/>
    <w:rsid w:val="00985728"/>
    <w:rsid w:val="00994328"/>
    <w:rsid w:val="009A4D6C"/>
    <w:rsid w:val="009B54D5"/>
    <w:rsid w:val="009C70B0"/>
    <w:rsid w:val="009D4E7E"/>
    <w:rsid w:val="009F1C16"/>
    <w:rsid w:val="009F5C6C"/>
    <w:rsid w:val="009F7FBC"/>
    <w:rsid w:val="00A03F50"/>
    <w:rsid w:val="00A05075"/>
    <w:rsid w:val="00A11CAE"/>
    <w:rsid w:val="00A152DF"/>
    <w:rsid w:val="00A20BC4"/>
    <w:rsid w:val="00A42D55"/>
    <w:rsid w:val="00A437C0"/>
    <w:rsid w:val="00A501B2"/>
    <w:rsid w:val="00A835C9"/>
    <w:rsid w:val="00A86838"/>
    <w:rsid w:val="00A91856"/>
    <w:rsid w:val="00AA238A"/>
    <w:rsid w:val="00AC4598"/>
    <w:rsid w:val="00AC5A21"/>
    <w:rsid w:val="00B068DD"/>
    <w:rsid w:val="00B149C8"/>
    <w:rsid w:val="00B24FD6"/>
    <w:rsid w:val="00B25D93"/>
    <w:rsid w:val="00B42AE5"/>
    <w:rsid w:val="00B7233D"/>
    <w:rsid w:val="00B8300B"/>
    <w:rsid w:val="00B83212"/>
    <w:rsid w:val="00B950FE"/>
    <w:rsid w:val="00BA1B0E"/>
    <w:rsid w:val="00BD3599"/>
    <w:rsid w:val="00BD54B1"/>
    <w:rsid w:val="00BF0371"/>
    <w:rsid w:val="00C00971"/>
    <w:rsid w:val="00C266C8"/>
    <w:rsid w:val="00C324E8"/>
    <w:rsid w:val="00C361F2"/>
    <w:rsid w:val="00C368EF"/>
    <w:rsid w:val="00C408FB"/>
    <w:rsid w:val="00C42CDE"/>
    <w:rsid w:val="00C53FC1"/>
    <w:rsid w:val="00C56CA5"/>
    <w:rsid w:val="00C64BD2"/>
    <w:rsid w:val="00C65A06"/>
    <w:rsid w:val="00C82E17"/>
    <w:rsid w:val="00CA1C8D"/>
    <w:rsid w:val="00CA7B7E"/>
    <w:rsid w:val="00CC7599"/>
    <w:rsid w:val="00CD365F"/>
    <w:rsid w:val="00CE7F9B"/>
    <w:rsid w:val="00CF7653"/>
    <w:rsid w:val="00D35364"/>
    <w:rsid w:val="00D40047"/>
    <w:rsid w:val="00D560BA"/>
    <w:rsid w:val="00D81B5F"/>
    <w:rsid w:val="00D95783"/>
    <w:rsid w:val="00DB37BB"/>
    <w:rsid w:val="00DB6BC6"/>
    <w:rsid w:val="00DD1B41"/>
    <w:rsid w:val="00DD3B83"/>
    <w:rsid w:val="00DE4B6D"/>
    <w:rsid w:val="00E038CB"/>
    <w:rsid w:val="00E06589"/>
    <w:rsid w:val="00E0749C"/>
    <w:rsid w:val="00E14DB4"/>
    <w:rsid w:val="00E26A7A"/>
    <w:rsid w:val="00E705ED"/>
    <w:rsid w:val="00E9488E"/>
    <w:rsid w:val="00E94A7B"/>
    <w:rsid w:val="00EA5911"/>
    <w:rsid w:val="00EB3977"/>
    <w:rsid w:val="00F072C2"/>
    <w:rsid w:val="00F21FF2"/>
    <w:rsid w:val="00F3611B"/>
    <w:rsid w:val="00F365B3"/>
    <w:rsid w:val="00F401BC"/>
    <w:rsid w:val="00F75082"/>
    <w:rsid w:val="00F9714D"/>
    <w:rsid w:val="00FA508A"/>
    <w:rsid w:val="00FB3F61"/>
    <w:rsid w:val="00FC6941"/>
    <w:rsid w:val="00FD05AB"/>
    <w:rsid w:val="00FD2BAC"/>
    <w:rsid w:val="00FF1D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10pt"/>
      <v:shadow on="t" color="#868686" opacity=".5" offset="6pt,6pt"/>
      <o:extrusion v:ext="view" viewpoint="-34.72222mm,34.72222mm" viewpointorigin="-.5,.5" skewangle="45" lightposition="-50000" lightposition2="50000"/>
    </o:shapedefaults>
    <o:shapelayout v:ext="edit">
      <o:idmap v:ext="edit" data="1"/>
    </o:shapelayout>
  </w:shapeDefaults>
  <w:decimalSymbol w:val="."/>
  <w:listSeparator w:val=","/>
  <w15:docId w15:val="{583EB672-1D0A-4E9E-9494-4975744A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8E"/>
    <w:rPr>
      <w:rFonts w:ascii="Book Antiqua" w:hAnsi="Book Antiqu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4BB4"/>
    <w:pPr>
      <w:ind w:left="708"/>
    </w:pPr>
  </w:style>
  <w:style w:type="paragraph" w:styleId="Textodeglobo">
    <w:name w:val="Balloon Text"/>
    <w:basedOn w:val="Normal"/>
    <w:link w:val="TextodegloboCar"/>
    <w:rsid w:val="00B83212"/>
    <w:rPr>
      <w:rFonts w:ascii="Tahoma" w:hAnsi="Tahoma" w:cs="Tahoma"/>
      <w:sz w:val="16"/>
      <w:szCs w:val="16"/>
    </w:rPr>
  </w:style>
  <w:style w:type="character" w:customStyle="1" w:styleId="TextodegloboCar">
    <w:name w:val="Texto de globo Car"/>
    <w:link w:val="Textodeglobo"/>
    <w:rsid w:val="00B83212"/>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726512">
      <w:bodyDiv w:val="1"/>
      <w:marLeft w:val="0"/>
      <w:marRight w:val="0"/>
      <w:marTop w:val="0"/>
      <w:marBottom w:val="0"/>
      <w:divBdr>
        <w:top w:val="none" w:sz="0" w:space="0" w:color="auto"/>
        <w:left w:val="none" w:sz="0" w:space="0" w:color="auto"/>
        <w:bottom w:val="none" w:sz="0" w:space="0" w:color="auto"/>
        <w:right w:val="none" w:sz="0" w:space="0" w:color="auto"/>
      </w:divBdr>
    </w:div>
    <w:div w:id="17064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713</Words>
  <Characters>3926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Tania Suárez Blanco</vt:lpstr>
    </vt:vector>
  </TitlesOfParts>
  <Company>PARTICULAR</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Tania Suárez Blanco</dc:title>
  <dc:creator>Tania Suarez</dc:creator>
  <cp:lastModifiedBy>Marisita</cp:lastModifiedBy>
  <cp:revision>9</cp:revision>
  <cp:lastPrinted>2017-01-19T06:21:00Z</cp:lastPrinted>
  <dcterms:created xsi:type="dcterms:W3CDTF">2016-12-12T05:14:00Z</dcterms:created>
  <dcterms:modified xsi:type="dcterms:W3CDTF">2017-04-14T04:59:00Z</dcterms:modified>
</cp:coreProperties>
</file>