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B7" w:rsidRDefault="000B46CF" w:rsidP="000B46CF">
      <w:pPr>
        <w:ind w:left="-1134" w:right="-943"/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6705600" cy="866159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riculumRogelioRamírezAramburuIM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700" cy="866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5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CF"/>
    <w:rsid w:val="000B46CF"/>
    <w:rsid w:val="00D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37039-41F1-4914-A1AD-02D33300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Ramírez Aramburu</dc:creator>
  <cp:keywords/>
  <dc:description/>
  <cp:lastModifiedBy>Rogelio Ramírez Aramburu</cp:lastModifiedBy>
  <cp:revision>1</cp:revision>
  <dcterms:created xsi:type="dcterms:W3CDTF">2020-01-21T00:58:00Z</dcterms:created>
  <dcterms:modified xsi:type="dcterms:W3CDTF">2020-01-21T01:01:00Z</dcterms:modified>
</cp:coreProperties>
</file>