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2Accent1"/>
        <w:tblW w:w="10348" w:type="dxa"/>
        <w:tblInd w:w="-601" w:type="dxa"/>
        <w:tblLook w:val="04A0"/>
      </w:tblPr>
      <w:tblGrid>
        <w:gridCol w:w="4999"/>
        <w:gridCol w:w="5349"/>
      </w:tblGrid>
      <w:tr w:rsidR="00EA6262" w:rsidTr="00EE3F35">
        <w:trPr>
          <w:cnfStyle w:val="100000000000"/>
        </w:trPr>
        <w:tc>
          <w:tcPr>
            <w:cnfStyle w:val="001000000000"/>
            <w:tcW w:w="10348" w:type="dxa"/>
            <w:gridSpan w:val="2"/>
          </w:tcPr>
          <w:p w:rsidR="00EA6262" w:rsidRPr="00456022" w:rsidRDefault="00EA6262" w:rsidP="00FB61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56022">
              <w:rPr>
                <w:rFonts w:ascii="Arial" w:hAnsi="Arial" w:cs="Arial"/>
                <w:sz w:val="24"/>
                <w:szCs w:val="24"/>
                <w:u w:val="single"/>
              </w:rPr>
              <w:t>CURRÍCULUM VITAE</w:t>
            </w:r>
          </w:p>
          <w:p w:rsidR="00EA6262" w:rsidRPr="00456022" w:rsidRDefault="00EA6262" w:rsidP="00FB61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A2BDB" w:rsidTr="00EE3F35">
        <w:trPr>
          <w:cnfStyle w:val="000000100000"/>
          <w:trHeight w:val="1043"/>
        </w:trPr>
        <w:tc>
          <w:tcPr>
            <w:cnfStyle w:val="001000000000"/>
            <w:tcW w:w="4999" w:type="dxa"/>
          </w:tcPr>
          <w:p w:rsidR="004A2BDB" w:rsidRDefault="004A2BDB" w:rsidP="007B789B">
            <w:pPr>
              <w:spacing w:line="276" w:lineRule="auto"/>
            </w:pPr>
          </w:p>
          <w:p w:rsidR="004A2BDB" w:rsidRDefault="00A63691" w:rsidP="007B789B">
            <w:pPr>
              <w:spacing w:line="276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228725" cy="1343025"/>
                  <wp:effectExtent l="19050" t="0" r="9525" b="0"/>
                  <wp:docPr id="2" name="Imagen 1" descr="E:\Escane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Escane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BDB" w:rsidRDefault="004A2BDB" w:rsidP="00FB6192">
            <w:pPr>
              <w:spacing w:line="276" w:lineRule="auto"/>
              <w:jc w:val="right"/>
            </w:pPr>
          </w:p>
        </w:tc>
        <w:tc>
          <w:tcPr>
            <w:tcW w:w="5349" w:type="dxa"/>
          </w:tcPr>
          <w:p w:rsidR="004A2BDB" w:rsidRDefault="004A2BDB" w:rsidP="0022033B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  <w:p w:rsidR="00DC3746" w:rsidRDefault="00DC3746" w:rsidP="0022033B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  <w:p w:rsidR="00DC3746" w:rsidRDefault="00DC3746" w:rsidP="0022033B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  <w:p w:rsidR="004A2BDB" w:rsidRDefault="00BE306A" w:rsidP="0022033B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Miguel </w:t>
            </w:r>
            <w:r w:rsidR="00EE3F35">
              <w:rPr>
                <w:rFonts w:ascii="Arial" w:hAnsi="Arial" w:cs="Arial"/>
              </w:rPr>
              <w:t>Ángel</w:t>
            </w:r>
            <w:r>
              <w:rPr>
                <w:rFonts w:ascii="Arial" w:hAnsi="Arial" w:cs="Arial"/>
              </w:rPr>
              <w:t xml:space="preserve"> Padilla Garduño</w:t>
            </w:r>
          </w:p>
          <w:p w:rsidR="00EE3F35" w:rsidRDefault="00EE3F35" w:rsidP="0022033B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b/>
              </w:rPr>
            </w:pPr>
          </w:p>
          <w:p w:rsidR="004A2BDB" w:rsidRPr="0022033B" w:rsidRDefault="004A2BDB" w:rsidP="0022033B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b/>
              </w:rPr>
            </w:pPr>
            <w:r w:rsidRPr="0022033B">
              <w:rPr>
                <w:rFonts w:ascii="Arial" w:hAnsi="Arial" w:cs="Arial"/>
                <w:b/>
              </w:rPr>
              <w:t>L</w:t>
            </w:r>
            <w:r w:rsidR="00BE306A">
              <w:rPr>
                <w:rFonts w:ascii="Arial" w:hAnsi="Arial" w:cs="Arial"/>
                <w:b/>
              </w:rPr>
              <w:t>icenciado en Comunicación</w:t>
            </w:r>
          </w:p>
        </w:tc>
      </w:tr>
      <w:tr w:rsidR="00EA6262" w:rsidTr="00EE3F35">
        <w:trPr>
          <w:trHeight w:val="506"/>
        </w:trPr>
        <w:tc>
          <w:tcPr>
            <w:cnfStyle w:val="001000000000"/>
            <w:tcW w:w="4999" w:type="dxa"/>
          </w:tcPr>
          <w:p w:rsidR="00EA6262" w:rsidRDefault="00EA6262" w:rsidP="00FB6192">
            <w:pPr>
              <w:spacing w:line="276" w:lineRule="auto"/>
              <w:jc w:val="right"/>
            </w:pPr>
            <w:r w:rsidRPr="004E6548">
              <w:rPr>
                <w:rFonts w:ascii="Arial" w:hAnsi="Arial" w:cs="Arial"/>
              </w:rPr>
              <w:t>NACIONALIDAD:</w:t>
            </w:r>
          </w:p>
        </w:tc>
        <w:tc>
          <w:tcPr>
            <w:tcW w:w="5349" w:type="dxa"/>
          </w:tcPr>
          <w:p w:rsidR="00EA6262" w:rsidRPr="00FB6192" w:rsidRDefault="00EA6262" w:rsidP="00FB6192">
            <w:pPr>
              <w:spacing w:line="276" w:lineRule="auto"/>
              <w:cnfStyle w:val="000000000000"/>
              <w:rPr>
                <w:rFonts w:ascii="Arial" w:hAnsi="Arial" w:cs="Arial"/>
              </w:rPr>
            </w:pPr>
            <w:r w:rsidRPr="00FB6192">
              <w:rPr>
                <w:rFonts w:ascii="Arial" w:hAnsi="Arial" w:cs="Arial"/>
              </w:rPr>
              <w:t>Mexicana</w:t>
            </w:r>
          </w:p>
        </w:tc>
      </w:tr>
      <w:tr w:rsidR="00EA6262" w:rsidTr="00EE3F35">
        <w:trPr>
          <w:cnfStyle w:val="000000100000"/>
          <w:trHeight w:val="557"/>
        </w:trPr>
        <w:tc>
          <w:tcPr>
            <w:cnfStyle w:val="001000000000"/>
            <w:tcW w:w="4999" w:type="dxa"/>
          </w:tcPr>
          <w:p w:rsidR="00EA6262" w:rsidRDefault="00EA6262" w:rsidP="00FB6192">
            <w:pPr>
              <w:spacing w:line="276" w:lineRule="auto"/>
              <w:jc w:val="right"/>
            </w:pPr>
            <w:r w:rsidRPr="004E6548">
              <w:rPr>
                <w:rFonts w:ascii="Arial" w:hAnsi="Arial" w:cs="Arial"/>
              </w:rPr>
              <w:t>FECHA DE NACIMIENTO:</w:t>
            </w:r>
          </w:p>
        </w:tc>
        <w:tc>
          <w:tcPr>
            <w:tcW w:w="5349" w:type="dxa"/>
          </w:tcPr>
          <w:p w:rsidR="00EA6262" w:rsidRPr="00FB6192" w:rsidRDefault="004A2BDB" w:rsidP="00FB6192">
            <w:pPr>
              <w:spacing w:line="276" w:lineRule="auto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de Noviembre de 1984</w:t>
            </w:r>
          </w:p>
        </w:tc>
      </w:tr>
      <w:tr w:rsidR="00EA6262" w:rsidTr="00EE3F35">
        <w:trPr>
          <w:trHeight w:val="579"/>
        </w:trPr>
        <w:tc>
          <w:tcPr>
            <w:cnfStyle w:val="001000000000"/>
            <w:tcW w:w="4999" w:type="dxa"/>
          </w:tcPr>
          <w:p w:rsidR="00EA6262" w:rsidRDefault="00EA6262" w:rsidP="00FB6192">
            <w:pPr>
              <w:spacing w:line="276" w:lineRule="auto"/>
              <w:jc w:val="right"/>
            </w:pPr>
            <w:r w:rsidRPr="004E6548">
              <w:rPr>
                <w:rFonts w:ascii="Arial" w:hAnsi="Arial" w:cs="Arial"/>
              </w:rPr>
              <w:t>EDAD:</w:t>
            </w:r>
          </w:p>
        </w:tc>
        <w:tc>
          <w:tcPr>
            <w:tcW w:w="5349" w:type="dxa"/>
          </w:tcPr>
          <w:p w:rsidR="00EA6262" w:rsidRPr="00FB6192" w:rsidRDefault="00CE204F" w:rsidP="00FB6192">
            <w:pPr>
              <w:spacing w:line="276" w:lineRule="auto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EA6262" w:rsidRPr="00FB6192">
              <w:rPr>
                <w:rFonts w:ascii="Arial" w:hAnsi="Arial" w:cs="Arial"/>
              </w:rPr>
              <w:t xml:space="preserve"> años</w:t>
            </w:r>
          </w:p>
        </w:tc>
      </w:tr>
      <w:tr w:rsidR="00EA6262" w:rsidTr="00EE3F35">
        <w:trPr>
          <w:cnfStyle w:val="000000100000"/>
        </w:trPr>
        <w:tc>
          <w:tcPr>
            <w:cnfStyle w:val="001000000000"/>
            <w:tcW w:w="4999" w:type="dxa"/>
          </w:tcPr>
          <w:p w:rsidR="00EA6262" w:rsidRDefault="00EA6262" w:rsidP="00FB6192">
            <w:pPr>
              <w:spacing w:line="276" w:lineRule="auto"/>
              <w:jc w:val="right"/>
            </w:pPr>
            <w:r w:rsidRPr="004E6548">
              <w:rPr>
                <w:rFonts w:ascii="Arial" w:hAnsi="Arial" w:cs="Arial"/>
              </w:rPr>
              <w:t>DOMICILIO:</w:t>
            </w:r>
          </w:p>
        </w:tc>
        <w:tc>
          <w:tcPr>
            <w:tcW w:w="5349" w:type="dxa"/>
          </w:tcPr>
          <w:p w:rsidR="004A2BDB" w:rsidRDefault="004A2BDB" w:rsidP="00FB6192">
            <w:pPr>
              <w:spacing w:line="276" w:lineRule="auto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Mateo #124</w:t>
            </w:r>
          </w:p>
          <w:p w:rsidR="00EA6262" w:rsidRPr="00FB6192" w:rsidRDefault="00EA6262" w:rsidP="00FB6192">
            <w:pPr>
              <w:spacing w:line="276" w:lineRule="auto"/>
              <w:cnfStyle w:val="000000100000"/>
              <w:rPr>
                <w:rFonts w:ascii="Arial" w:hAnsi="Arial" w:cs="Arial"/>
              </w:rPr>
            </w:pPr>
            <w:r w:rsidRPr="00FB6192">
              <w:rPr>
                <w:rFonts w:ascii="Arial" w:hAnsi="Arial" w:cs="Arial"/>
              </w:rPr>
              <w:t>Col.</w:t>
            </w:r>
            <w:r w:rsidR="004A2BDB">
              <w:rPr>
                <w:rFonts w:ascii="Arial" w:hAnsi="Arial" w:cs="Arial"/>
              </w:rPr>
              <w:t xml:space="preserve"> La Preciosa</w:t>
            </w:r>
          </w:p>
          <w:p w:rsidR="00EA6262" w:rsidRPr="00FB6192" w:rsidRDefault="004A2BDB" w:rsidP="00FB6192">
            <w:pPr>
              <w:spacing w:line="276" w:lineRule="auto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Azcapotzalco</w:t>
            </w:r>
          </w:p>
          <w:p w:rsidR="00EA6262" w:rsidRPr="00FB6192" w:rsidRDefault="004A2BDB" w:rsidP="00FB6192">
            <w:pPr>
              <w:spacing w:line="276" w:lineRule="auto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P. 02490</w:t>
            </w:r>
            <w:r w:rsidR="00EA6262" w:rsidRPr="00FB6192">
              <w:rPr>
                <w:rFonts w:ascii="Arial" w:hAnsi="Arial" w:cs="Arial"/>
              </w:rPr>
              <w:t xml:space="preserve"> México D. F.</w:t>
            </w:r>
          </w:p>
        </w:tc>
      </w:tr>
      <w:tr w:rsidR="00EA6262" w:rsidTr="00EE3F35">
        <w:trPr>
          <w:trHeight w:val="519"/>
        </w:trPr>
        <w:tc>
          <w:tcPr>
            <w:cnfStyle w:val="001000000000"/>
            <w:tcW w:w="4999" w:type="dxa"/>
          </w:tcPr>
          <w:p w:rsidR="00EA6262" w:rsidRDefault="00EA6262" w:rsidP="00FB6192">
            <w:pPr>
              <w:spacing w:line="276" w:lineRule="auto"/>
              <w:jc w:val="right"/>
            </w:pPr>
            <w:r w:rsidRPr="004E6548">
              <w:rPr>
                <w:rFonts w:ascii="Arial" w:hAnsi="Arial" w:cs="Arial"/>
              </w:rPr>
              <w:t>TELÉFONOS:</w:t>
            </w:r>
          </w:p>
        </w:tc>
        <w:tc>
          <w:tcPr>
            <w:tcW w:w="5349" w:type="dxa"/>
          </w:tcPr>
          <w:p w:rsidR="00EA6262" w:rsidRPr="00FB6192" w:rsidRDefault="006F66AB" w:rsidP="00FB6192">
            <w:pPr>
              <w:spacing w:line="276" w:lineRule="auto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70-41-63-49</w:t>
            </w:r>
          </w:p>
        </w:tc>
      </w:tr>
      <w:tr w:rsidR="00EA6262" w:rsidTr="00EE3F35">
        <w:trPr>
          <w:cnfStyle w:val="000000100000"/>
          <w:trHeight w:val="569"/>
        </w:trPr>
        <w:tc>
          <w:tcPr>
            <w:cnfStyle w:val="001000000000"/>
            <w:tcW w:w="4999" w:type="dxa"/>
          </w:tcPr>
          <w:p w:rsidR="00EA6262" w:rsidRDefault="00EA6262" w:rsidP="00FB6192">
            <w:pPr>
              <w:spacing w:line="276" w:lineRule="auto"/>
              <w:jc w:val="right"/>
            </w:pPr>
            <w:r w:rsidRPr="004E6548">
              <w:rPr>
                <w:rFonts w:ascii="Arial" w:hAnsi="Arial" w:cs="Arial"/>
              </w:rPr>
              <w:t>CELULAR:</w:t>
            </w:r>
          </w:p>
        </w:tc>
        <w:tc>
          <w:tcPr>
            <w:tcW w:w="5349" w:type="dxa"/>
          </w:tcPr>
          <w:p w:rsidR="00EA6262" w:rsidRPr="00FB6192" w:rsidRDefault="004A2BDB" w:rsidP="00FB6192">
            <w:pPr>
              <w:spacing w:line="276" w:lineRule="auto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044-55-13-87-84-48</w:t>
            </w:r>
          </w:p>
        </w:tc>
      </w:tr>
      <w:tr w:rsidR="00EA6262" w:rsidTr="00EE3F35">
        <w:trPr>
          <w:trHeight w:val="548"/>
        </w:trPr>
        <w:tc>
          <w:tcPr>
            <w:cnfStyle w:val="001000000000"/>
            <w:tcW w:w="4999" w:type="dxa"/>
          </w:tcPr>
          <w:p w:rsidR="00EA6262" w:rsidRDefault="00EA6262" w:rsidP="00FB6192">
            <w:pPr>
              <w:spacing w:line="276" w:lineRule="auto"/>
              <w:jc w:val="right"/>
            </w:pPr>
            <w:r w:rsidRPr="004E6548">
              <w:rPr>
                <w:rFonts w:ascii="Arial" w:hAnsi="Arial" w:cs="Arial"/>
              </w:rPr>
              <w:t>CORREO ELECTRÓNICO:</w:t>
            </w:r>
          </w:p>
        </w:tc>
        <w:tc>
          <w:tcPr>
            <w:tcW w:w="5349" w:type="dxa"/>
          </w:tcPr>
          <w:p w:rsidR="00EA6262" w:rsidRPr="00FB6192" w:rsidRDefault="00FB79FA" w:rsidP="00FB6192">
            <w:pPr>
              <w:spacing w:line="276" w:lineRule="auto"/>
              <w:cnfStyle w:val="000000000000"/>
              <w:rPr>
                <w:rFonts w:ascii="Arial" w:hAnsi="Arial" w:cs="Arial"/>
              </w:rPr>
            </w:pPr>
            <w:hyperlink r:id="rId8" w:history="1">
              <w:r w:rsidR="004A2BDB" w:rsidRPr="00646E02">
                <w:rPr>
                  <w:rStyle w:val="Hipervnculo"/>
                  <w:rFonts w:ascii="Arial" w:hAnsi="Arial" w:cs="Arial"/>
                </w:rPr>
                <w:t>mpadilla.garduno@gmail.com</w:t>
              </w:r>
            </w:hyperlink>
          </w:p>
        </w:tc>
      </w:tr>
    </w:tbl>
    <w:p w:rsidR="00EA6262" w:rsidRDefault="00EA6262"/>
    <w:tbl>
      <w:tblPr>
        <w:tblStyle w:val="GridTable2Accent1"/>
        <w:tblW w:w="10348" w:type="dxa"/>
        <w:tblInd w:w="-601" w:type="dxa"/>
        <w:tblLook w:val="04A0"/>
      </w:tblPr>
      <w:tblGrid>
        <w:gridCol w:w="2694"/>
        <w:gridCol w:w="459"/>
        <w:gridCol w:w="7195"/>
      </w:tblGrid>
      <w:tr w:rsidR="00EE3F35" w:rsidRPr="00CD0367" w:rsidTr="00EE3F35">
        <w:trPr>
          <w:cnfStyle w:val="100000000000"/>
        </w:trPr>
        <w:tc>
          <w:tcPr>
            <w:cnfStyle w:val="001000000000"/>
            <w:tcW w:w="10348" w:type="dxa"/>
            <w:gridSpan w:val="3"/>
          </w:tcPr>
          <w:p w:rsidR="00EE3F35" w:rsidRDefault="00EE3F35" w:rsidP="006761F5">
            <w:pPr>
              <w:jc w:val="center"/>
              <w:rPr>
                <w:rFonts w:ascii="Arial" w:hAnsi="Arial" w:cs="Arial"/>
              </w:rPr>
            </w:pPr>
          </w:p>
          <w:p w:rsidR="00EE3F35" w:rsidRDefault="00EE3F35" w:rsidP="006761F5">
            <w:pPr>
              <w:jc w:val="center"/>
              <w:rPr>
                <w:rFonts w:ascii="Arial" w:hAnsi="Arial" w:cs="Arial"/>
              </w:rPr>
            </w:pPr>
          </w:p>
          <w:p w:rsidR="00EE3F35" w:rsidRDefault="00EE3F35" w:rsidP="006761F5">
            <w:pPr>
              <w:jc w:val="center"/>
              <w:rPr>
                <w:rFonts w:ascii="Arial" w:hAnsi="Arial" w:cs="Arial"/>
              </w:rPr>
            </w:pPr>
          </w:p>
          <w:p w:rsidR="00EE3F35" w:rsidRDefault="00EE3F35" w:rsidP="006761F5">
            <w:pPr>
              <w:jc w:val="center"/>
              <w:rPr>
                <w:rFonts w:ascii="Arial" w:hAnsi="Arial" w:cs="Arial"/>
              </w:rPr>
            </w:pPr>
          </w:p>
          <w:p w:rsidR="00EE3F35" w:rsidRPr="00CD0367" w:rsidRDefault="00EE3F35" w:rsidP="006761F5">
            <w:pPr>
              <w:jc w:val="center"/>
              <w:rPr>
                <w:rFonts w:ascii="Arial" w:hAnsi="Arial" w:cs="Arial"/>
              </w:rPr>
            </w:pPr>
            <w:r w:rsidRPr="00CD0367">
              <w:rPr>
                <w:rFonts w:ascii="Arial" w:hAnsi="Arial" w:cs="Arial"/>
              </w:rPr>
              <w:t>FORMACIÓN ACADÉMICA</w:t>
            </w:r>
          </w:p>
        </w:tc>
      </w:tr>
      <w:tr w:rsidR="00EE3F35" w:rsidRPr="00CD0367" w:rsidTr="00EE3F35">
        <w:trPr>
          <w:cnfStyle w:val="000000100000"/>
        </w:trPr>
        <w:tc>
          <w:tcPr>
            <w:cnfStyle w:val="001000000000"/>
            <w:tcW w:w="2694" w:type="dxa"/>
          </w:tcPr>
          <w:p w:rsidR="00EE3F35" w:rsidRDefault="00EE3F35" w:rsidP="006761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F1139">
              <w:rPr>
                <w:rFonts w:ascii="Arial" w:hAnsi="Arial" w:cs="Arial"/>
                <w:b w:val="0"/>
              </w:rPr>
              <w:t>Licenciatura en Ciencias de la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BF1139">
              <w:rPr>
                <w:rFonts w:ascii="Arial" w:hAnsi="Arial" w:cs="Arial"/>
                <w:b w:val="0"/>
              </w:rPr>
              <w:t>Comunicación.</w:t>
            </w:r>
          </w:p>
          <w:p w:rsidR="00EE3F35" w:rsidRDefault="00EE3F35" w:rsidP="006761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D0367">
              <w:rPr>
                <w:rFonts w:ascii="Arial" w:hAnsi="Arial" w:cs="Arial"/>
              </w:rPr>
              <w:t>Generación</w:t>
            </w:r>
          </w:p>
          <w:p w:rsidR="00EE3F35" w:rsidRPr="00CD0367" w:rsidRDefault="00EE3F35" w:rsidP="006761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D0367">
              <w:rPr>
                <w:rFonts w:ascii="Arial" w:hAnsi="Arial" w:cs="Arial"/>
              </w:rPr>
              <w:t xml:space="preserve">2009 </w:t>
            </w:r>
            <w:r>
              <w:rPr>
                <w:rFonts w:ascii="Arial" w:hAnsi="Arial" w:cs="Arial"/>
              </w:rPr>
              <w:t>–</w:t>
            </w:r>
            <w:r w:rsidRPr="00CD0367">
              <w:rPr>
                <w:rFonts w:ascii="Arial" w:hAnsi="Arial" w:cs="Arial"/>
              </w:rPr>
              <w:t xml:space="preserve"> 2012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654" w:type="dxa"/>
            <w:gridSpan w:val="2"/>
          </w:tcPr>
          <w:p w:rsidR="00EE3F35" w:rsidRDefault="00EE3F35" w:rsidP="006761F5">
            <w:pPr>
              <w:spacing w:line="360" w:lineRule="auto"/>
              <w:cnfStyle w:val="000000100000"/>
              <w:rPr>
                <w:rFonts w:ascii="Arial" w:hAnsi="Arial" w:cs="Arial"/>
              </w:rPr>
            </w:pPr>
          </w:p>
          <w:p w:rsidR="00EE3F35" w:rsidRPr="00CD0367" w:rsidRDefault="00EE3F35" w:rsidP="006761F5">
            <w:p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CD0367">
              <w:rPr>
                <w:rFonts w:ascii="Arial" w:hAnsi="Arial" w:cs="Arial"/>
              </w:rPr>
              <w:t>Universidad Insurgentes.</w:t>
            </w:r>
          </w:p>
          <w:p w:rsidR="00EE3F35" w:rsidRPr="00CD0367" w:rsidRDefault="00EE3F35" w:rsidP="006761F5">
            <w:pPr>
              <w:spacing w:line="360" w:lineRule="auto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Calz.</w:t>
            </w:r>
            <w:r w:rsidRPr="00CD0367">
              <w:rPr>
                <w:rFonts w:ascii="Arial" w:hAnsi="Arial" w:cs="Arial"/>
              </w:rPr>
              <w:t xml:space="preserve"> Tlalpan No. 390 Col. Viaducto Piedad. </w:t>
            </w:r>
          </w:p>
          <w:p w:rsidR="00EE3F35" w:rsidRPr="00CD0367" w:rsidRDefault="00EE3F35" w:rsidP="006761F5">
            <w:pPr>
              <w:spacing w:line="360" w:lineRule="auto"/>
              <w:cnfStyle w:val="000000100000"/>
              <w:rPr>
                <w:rFonts w:ascii="Arial" w:hAnsi="Arial" w:cs="Arial"/>
              </w:rPr>
            </w:pPr>
          </w:p>
        </w:tc>
      </w:tr>
      <w:tr w:rsidR="00C46D5B" w:rsidRPr="00191422" w:rsidTr="00EE3F35">
        <w:trPr>
          <w:trHeight w:val="1086"/>
        </w:trPr>
        <w:tc>
          <w:tcPr>
            <w:cnfStyle w:val="001000000000"/>
            <w:tcW w:w="10348" w:type="dxa"/>
            <w:gridSpan w:val="3"/>
          </w:tcPr>
          <w:p w:rsidR="00DC3746" w:rsidRDefault="00DC3746" w:rsidP="00C034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746" w:rsidRDefault="00DC3746" w:rsidP="00C034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746" w:rsidRDefault="00DC3746" w:rsidP="00C034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746" w:rsidRDefault="00DC3746" w:rsidP="00C034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746" w:rsidRDefault="00DC3746" w:rsidP="00C034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D5B" w:rsidRPr="00C0340A" w:rsidRDefault="00C46D5B" w:rsidP="00C034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40A">
              <w:rPr>
                <w:rFonts w:ascii="Arial" w:hAnsi="Arial" w:cs="Arial"/>
                <w:sz w:val="24"/>
                <w:szCs w:val="24"/>
              </w:rPr>
              <w:lastRenderedPageBreak/>
              <w:t>EXPERIENCIA LABORAL</w:t>
            </w:r>
          </w:p>
          <w:p w:rsidR="00C46D5B" w:rsidRPr="00191422" w:rsidRDefault="00C46D5B" w:rsidP="00C03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224" w:rsidRPr="00191422" w:rsidTr="00EE3F35">
        <w:trPr>
          <w:cnfStyle w:val="000000100000"/>
        </w:trPr>
        <w:tc>
          <w:tcPr>
            <w:cnfStyle w:val="001000000000"/>
            <w:tcW w:w="2694" w:type="dxa"/>
          </w:tcPr>
          <w:p w:rsidR="00CE204F" w:rsidRDefault="00CE204F" w:rsidP="005A53D1">
            <w:pPr>
              <w:jc w:val="center"/>
              <w:rPr>
                <w:rFonts w:ascii="Arial" w:hAnsi="Arial" w:cs="Arial"/>
                <w:b w:val="0"/>
              </w:rPr>
            </w:pPr>
          </w:p>
          <w:p w:rsidR="00CE204F" w:rsidRDefault="00CE204F" w:rsidP="005A53D1">
            <w:pPr>
              <w:jc w:val="center"/>
              <w:rPr>
                <w:rFonts w:ascii="Arial" w:hAnsi="Arial" w:cs="Arial"/>
                <w:b w:val="0"/>
              </w:rPr>
            </w:pPr>
          </w:p>
          <w:p w:rsidR="00CE204F" w:rsidRDefault="00CE204F" w:rsidP="005A53D1">
            <w:pPr>
              <w:jc w:val="center"/>
              <w:rPr>
                <w:rFonts w:ascii="Arial" w:hAnsi="Arial" w:cs="Arial"/>
                <w:b w:val="0"/>
              </w:rPr>
            </w:pPr>
          </w:p>
          <w:p w:rsidR="00CE204F" w:rsidRDefault="00CE204F" w:rsidP="005A53D1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Noviembre</w:t>
            </w:r>
            <w:r w:rsidR="001403A7">
              <w:rPr>
                <w:rFonts w:ascii="Arial" w:hAnsi="Arial" w:cs="Arial"/>
                <w:b w:val="0"/>
              </w:rPr>
              <w:t xml:space="preserve"> 2016</w:t>
            </w:r>
          </w:p>
          <w:p w:rsidR="00CE204F" w:rsidRDefault="00CE204F" w:rsidP="005A53D1">
            <w:pPr>
              <w:jc w:val="center"/>
              <w:rPr>
                <w:rFonts w:ascii="Arial" w:hAnsi="Arial" w:cs="Arial"/>
                <w:b w:val="0"/>
              </w:rPr>
            </w:pPr>
          </w:p>
          <w:p w:rsidR="00CE204F" w:rsidRDefault="00CE204F" w:rsidP="005A53D1">
            <w:pPr>
              <w:jc w:val="center"/>
              <w:rPr>
                <w:rFonts w:ascii="Arial" w:hAnsi="Arial" w:cs="Arial"/>
                <w:b w:val="0"/>
              </w:rPr>
            </w:pPr>
          </w:p>
          <w:p w:rsidR="00CE204F" w:rsidRDefault="00CE204F" w:rsidP="005A53D1">
            <w:pPr>
              <w:jc w:val="center"/>
              <w:rPr>
                <w:rFonts w:ascii="Arial" w:hAnsi="Arial" w:cs="Arial"/>
                <w:b w:val="0"/>
              </w:rPr>
            </w:pPr>
          </w:p>
          <w:p w:rsidR="00CE204F" w:rsidRDefault="00CE204F" w:rsidP="00CE204F">
            <w:pPr>
              <w:rPr>
                <w:rFonts w:ascii="Arial" w:hAnsi="Arial" w:cs="Arial"/>
                <w:b w:val="0"/>
              </w:rPr>
            </w:pPr>
          </w:p>
          <w:p w:rsidR="00CE204F" w:rsidRDefault="00CE204F" w:rsidP="00CE204F">
            <w:pPr>
              <w:rPr>
                <w:rFonts w:ascii="Arial" w:hAnsi="Arial" w:cs="Arial"/>
                <w:b w:val="0"/>
              </w:rPr>
            </w:pPr>
          </w:p>
          <w:p w:rsidR="005A53D1" w:rsidRPr="00BF1139" w:rsidRDefault="00EE3F35" w:rsidP="00CE204F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  </w:t>
            </w:r>
            <w:r w:rsidR="00CE204F">
              <w:rPr>
                <w:rFonts w:ascii="Arial" w:hAnsi="Arial" w:cs="Arial"/>
                <w:b w:val="0"/>
              </w:rPr>
              <w:t>C</w:t>
            </w:r>
            <w:r w:rsidR="00BF1139">
              <w:rPr>
                <w:rFonts w:ascii="Arial" w:hAnsi="Arial" w:cs="Arial"/>
                <w:b w:val="0"/>
              </w:rPr>
              <w:t>anal del Congreso</w:t>
            </w:r>
            <w:r w:rsidR="00463224" w:rsidRPr="00BF1139">
              <w:rPr>
                <w:rFonts w:ascii="Arial" w:hAnsi="Arial" w:cs="Arial"/>
                <w:b w:val="0"/>
              </w:rPr>
              <w:t>:</w:t>
            </w:r>
          </w:p>
          <w:p w:rsidR="00463224" w:rsidRDefault="00463224" w:rsidP="00325E7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36F3B" w:rsidRDefault="00F36F3B" w:rsidP="00325E7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E3F35" w:rsidRDefault="001403A7" w:rsidP="001403A7">
            <w:pPr>
              <w:jc w:val="center"/>
              <w:rPr>
                <w:sz w:val="24"/>
                <w:szCs w:val="24"/>
              </w:rPr>
            </w:pPr>
            <w:r w:rsidRPr="001403A7">
              <w:rPr>
                <w:sz w:val="24"/>
                <w:szCs w:val="24"/>
              </w:rPr>
              <w:t>marzo de 2014</w:t>
            </w:r>
            <w:r w:rsidR="00EE3F35">
              <w:rPr>
                <w:sz w:val="24"/>
                <w:szCs w:val="24"/>
              </w:rPr>
              <w:t xml:space="preserve"> </w:t>
            </w:r>
          </w:p>
          <w:p w:rsidR="00325E7E" w:rsidRPr="001403A7" w:rsidRDefault="00EE3F35" w:rsidP="0014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03A7" w:rsidRPr="001403A7">
              <w:rPr>
                <w:sz w:val="24"/>
                <w:szCs w:val="24"/>
              </w:rPr>
              <w:t>octubre 2016</w:t>
            </w:r>
          </w:p>
        </w:tc>
        <w:tc>
          <w:tcPr>
            <w:tcW w:w="7654" w:type="dxa"/>
            <w:gridSpan w:val="2"/>
          </w:tcPr>
          <w:p w:rsidR="00CE204F" w:rsidRDefault="00CE204F" w:rsidP="00D96339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</w:p>
          <w:p w:rsidR="00CE204F" w:rsidRDefault="00CE204F" w:rsidP="00D96339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</w:p>
          <w:p w:rsidR="00CE204F" w:rsidRPr="00CE204F" w:rsidRDefault="00CE204F" w:rsidP="00D96339">
            <w:p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CE204F">
              <w:rPr>
                <w:rFonts w:ascii="Arial" w:hAnsi="Arial" w:cs="Arial"/>
              </w:rPr>
              <w:t xml:space="preserve">Participe en un cortometraje que se realizó para KAMBES donde maneje </w:t>
            </w:r>
            <w:r w:rsidR="00EE3F35">
              <w:rPr>
                <w:rFonts w:ascii="Arial" w:hAnsi="Arial" w:cs="Arial"/>
              </w:rPr>
              <w:t xml:space="preserve">la claqueta y </w:t>
            </w:r>
            <w:r w:rsidRPr="00CE204F">
              <w:rPr>
                <w:rFonts w:ascii="Arial" w:hAnsi="Arial" w:cs="Arial"/>
              </w:rPr>
              <w:t xml:space="preserve">el boom en cuestión de audio. </w:t>
            </w:r>
            <w:bookmarkStart w:id="0" w:name="_GoBack"/>
            <w:bookmarkEnd w:id="0"/>
          </w:p>
          <w:p w:rsidR="00CE204F" w:rsidRDefault="00CE204F" w:rsidP="00D96339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</w:p>
          <w:p w:rsidR="00CE204F" w:rsidRDefault="00CE204F" w:rsidP="00D96339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</w:p>
          <w:p w:rsidR="00463224" w:rsidRPr="00D96339" w:rsidRDefault="0048166A" w:rsidP="00D96339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  <w:r w:rsidRPr="00D96339">
              <w:rPr>
                <w:rFonts w:ascii="Arial" w:hAnsi="Arial" w:cs="Arial"/>
                <w:b/>
              </w:rPr>
              <w:t>Cargo: Asistente</w:t>
            </w:r>
            <w:r w:rsidR="00463224" w:rsidRPr="00D96339">
              <w:rPr>
                <w:rFonts w:ascii="Arial" w:hAnsi="Arial" w:cs="Arial"/>
                <w:b/>
              </w:rPr>
              <w:t xml:space="preserve"> de Producción</w:t>
            </w:r>
            <w:r w:rsidR="005A53D1">
              <w:rPr>
                <w:rFonts w:ascii="Arial" w:hAnsi="Arial" w:cs="Arial"/>
                <w:b/>
              </w:rPr>
              <w:t>, free lance</w:t>
            </w:r>
          </w:p>
          <w:p w:rsidR="00463224" w:rsidRPr="00D96339" w:rsidRDefault="006F50BD" w:rsidP="00D96339">
            <w:p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Madrid 62 Col. Tabacalera</w:t>
            </w:r>
          </w:p>
          <w:p w:rsidR="006F50BD" w:rsidRPr="00D96339" w:rsidRDefault="006F50BD" w:rsidP="00D96339">
            <w:p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Tel. 51302000 ext. 6142 y6127</w:t>
            </w:r>
          </w:p>
          <w:p w:rsidR="006F50BD" w:rsidRPr="00D96339" w:rsidRDefault="006F50BD" w:rsidP="00D96339">
            <w:p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 xml:space="preserve">Jefe directo: </w:t>
            </w:r>
            <w:r w:rsidR="002372FE" w:rsidRPr="00D96339">
              <w:rPr>
                <w:rFonts w:ascii="Arial" w:hAnsi="Arial" w:cs="Arial"/>
              </w:rPr>
              <w:t xml:space="preserve">Lic. </w:t>
            </w:r>
            <w:r w:rsidRPr="00D96339">
              <w:rPr>
                <w:rFonts w:ascii="Arial" w:hAnsi="Arial" w:cs="Arial"/>
              </w:rPr>
              <w:t>Lucrecia López Huerta</w:t>
            </w:r>
            <w:r w:rsidR="00BF1139">
              <w:rPr>
                <w:rFonts w:ascii="Arial" w:hAnsi="Arial" w:cs="Arial"/>
              </w:rPr>
              <w:t>.</w:t>
            </w:r>
          </w:p>
          <w:p w:rsidR="00BE306A" w:rsidRPr="00D96339" w:rsidRDefault="00BE306A" w:rsidP="00D96339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</w:p>
          <w:p w:rsidR="006F50BD" w:rsidRDefault="006F50BD" w:rsidP="00D96339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  <w:r w:rsidRPr="00D96339">
              <w:rPr>
                <w:rFonts w:ascii="Arial" w:hAnsi="Arial" w:cs="Arial"/>
                <w:b/>
              </w:rPr>
              <w:t xml:space="preserve">Actividades: </w:t>
            </w:r>
          </w:p>
          <w:p w:rsidR="00AF032B" w:rsidRDefault="00AF032B" w:rsidP="00D56B71">
            <w:pPr>
              <w:numPr>
                <w:ilvl w:val="0"/>
                <w:numId w:val="5"/>
              </w:numPr>
              <w:spacing w:line="360" w:lineRule="auto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F36F3B">
              <w:rPr>
                <w:rFonts w:ascii="Arial" w:hAnsi="Arial" w:cs="Arial"/>
              </w:rPr>
              <w:t>ntrenamiento en la operación d</w:t>
            </w:r>
            <w:r>
              <w:rPr>
                <w:rFonts w:ascii="Arial" w:hAnsi="Arial" w:cs="Arial"/>
              </w:rPr>
              <w:t>e consola de audio,</w:t>
            </w:r>
            <w:r w:rsidR="00EE3F35">
              <w:rPr>
                <w:rFonts w:ascii="Arial" w:hAnsi="Arial" w:cs="Arial"/>
              </w:rPr>
              <w:t xml:space="preserve"> </w:t>
            </w:r>
            <w:r w:rsidRPr="00F36F3B">
              <w:rPr>
                <w:rFonts w:ascii="Arial" w:hAnsi="Arial" w:cs="Arial"/>
              </w:rPr>
              <w:t>Betacam SX</w:t>
            </w:r>
            <w:r>
              <w:rPr>
                <w:rFonts w:ascii="Arial" w:hAnsi="Arial" w:cs="Arial"/>
              </w:rPr>
              <w:t xml:space="preserve"> y final cut pro</w:t>
            </w:r>
            <w:r w:rsidRPr="00F36F3B">
              <w:rPr>
                <w:rFonts w:ascii="Arial" w:hAnsi="Arial" w:cs="Arial"/>
              </w:rPr>
              <w:t>.</w:t>
            </w:r>
          </w:p>
          <w:p w:rsidR="003B1508" w:rsidRPr="00F36F3B" w:rsidRDefault="003B1508" w:rsidP="00D56B71">
            <w:pPr>
              <w:numPr>
                <w:ilvl w:val="0"/>
                <w:numId w:val="5"/>
              </w:num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 xml:space="preserve">Cabina </w:t>
            </w:r>
            <w:r w:rsidRPr="00AA77EB">
              <w:rPr>
                <w:rFonts w:ascii="Arial" w:hAnsi="Arial" w:cs="Arial"/>
                <w:b/>
              </w:rPr>
              <w:t>(</w:t>
            </w:r>
            <w:r w:rsidR="00AA77EB" w:rsidRPr="00AA77EB">
              <w:rPr>
                <w:rFonts w:ascii="Arial" w:eastAsia="Times New Roman" w:hAnsi="Arial" w:cs="Arial"/>
                <w:color w:val="000000"/>
                <w:lang w:eastAsia="es-MX"/>
              </w:rPr>
              <w:t>Auxiliar al productor en seguimiento de coberturas, Apoyo a productor con información de panelistas e invitados, Vigilar el contenido de la transmisión,</w:t>
            </w:r>
            <w:r w:rsidR="00EE3F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AA77EB" w:rsidRPr="00AA77EB">
              <w:rPr>
                <w:rFonts w:ascii="Arial" w:eastAsia="Times New Roman" w:hAnsi="Arial" w:cs="Arial"/>
                <w:color w:val="000000"/>
                <w:lang w:eastAsia="es-MX"/>
              </w:rPr>
              <w:t>apoyo al productor en dirección de cámaras, coordinar cabina con control maestro, calificar material para stock, revisar contenidos de programas y pasar reporte al productor, revisión previa a los eventos la ortografía de plecas y gráficos, edición de programas y calificación, vigilar</w:t>
            </w:r>
            <w:r w:rsidR="00F36F3B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contenido de la transmisión, </w:t>
            </w:r>
            <w:r w:rsidRPr="00F36F3B">
              <w:rPr>
                <w:rFonts w:ascii="Arial" w:hAnsi="Arial" w:cs="Arial"/>
              </w:rPr>
              <w:t xml:space="preserve">poner barras, negros y tono a cintas, registro de programas en relación electrónica, corrección de programas, calificación de programas </w:t>
            </w:r>
            <w:r w:rsidR="00A726EF" w:rsidRPr="00F36F3B">
              <w:rPr>
                <w:rFonts w:ascii="Arial" w:hAnsi="Arial" w:cs="Arial"/>
              </w:rPr>
              <w:t>en</w:t>
            </w:r>
            <w:r w:rsidRPr="00F36F3B">
              <w:rPr>
                <w:rFonts w:ascii="Arial" w:hAnsi="Arial" w:cs="Arial"/>
              </w:rPr>
              <w:t xml:space="preserve"> vivo</w:t>
            </w:r>
            <w:r w:rsidR="00AF032B">
              <w:rPr>
                <w:rFonts w:ascii="Arial" w:hAnsi="Arial" w:cs="Arial"/>
              </w:rPr>
              <w:t xml:space="preserve">). </w:t>
            </w:r>
          </w:p>
          <w:p w:rsidR="003B1508" w:rsidRPr="00D96339" w:rsidRDefault="005A53D1" w:rsidP="00D56B71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en locación para </w:t>
            </w:r>
            <w:r w:rsidR="00A726EF" w:rsidRPr="00D96339">
              <w:rPr>
                <w:rFonts w:ascii="Arial" w:hAnsi="Arial" w:cs="Arial"/>
              </w:rPr>
              <w:t>serie</w:t>
            </w:r>
            <w:r>
              <w:rPr>
                <w:rFonts w:ascii="Arial" w:hAnsi="Arial" w:cs="Arial"/>
              </w:rPr>
              <w:t>s</w:t>
            </w:r>
            <w:r w:rsidR="00A726EF" w:rsidRPr="00D96339">
              <w:rPr>
                <w:rFonts w:ascii="Arial" w:hAnsi="Arial" w:cs="Arial"/>
              </w:rPr>
              <w:t xml:space="preserve"> (Recibir a los Senador</w:t>
            </w:r>
            <w:r w:rsidR="00464D72">
              <w:rPr>
                <w:rFonts w:ascii="Arial" w:hAnsi="Arial" w:cs="Arial"/>
              </w:rPr>
              <w:t>es, Diputados y colocar Banners</w:t>
            </w:r>
            <w:r w:rsidR="00A726EF" w:rsidRPr="00D96339">
              <w:rPr>
                <w:rFonts w:ascii="Arial" w:hAnsi="Arial" w:cs="Arial"/>
              </w:rPr>
              <w:t>)</w:t>
            </w:r>
            <w:r w:rsidR="00464D72">
              <w:rPr>
                <w:rFonts w:ascii="Arial" w:hAnsi="Arial" w:cs="Arial"/>
              </w:rPr>
              <w:t>.</w:t>
            </w:r>
          </w:p>
          <w:p w:rsidR="00A726EF" w:rsidRPr="00D96339" w:rsidRDefault="00A726EF" w:rsidP="00D56B71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 xml:space="preserve">Apoyo en locación para el programa La Banqueta (conseguir personas para entrevistas, colocar espejo de sol durante </w:t>
            </w:r>
            <w:r w:rsidR="00464D72">
              <w:rPr>
                <w:rFonts w:ascii="Arial" w:hAnsi="Arial" w:cs="Arial"/>
              </w:rPr>
              <w:t>la grabación, manejo de monitor</w:t>
            </w:r>
            <w:r w:rsidRPr="00D96339">
              <w:rPr>
                <w:rFonts w:ascii="Arial" w:hAnsi="Arial" w:cs="Arial"/>
              </w:rPr>
              <w:t>)</w:t>
            </w:r>
            <w:r w:rsidR="00464D72">
              <w:rPr>
                <w:rFonts w:ascii="Arial" w:hAnsi="Arial" w:cs="Arial"/>
              </w:rPr>
              <w:t>.</w:t>
            </w:r>
          </w:p>
          <w:p w:rsidR="003B76EE" w:rsidRDefault="003B76EE" w:rsidP="00D56B71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En oficina (archivar documentación, organización de información electrónica, revisar guiones y calificación de videos)</w:t>
            </w:r>
            <w:r>
              <w:rPr>
                <w:rFonts w:ascii="Arial" w:hAnsi="Arial" w:cs="Arial"/>
              </w:rPr>
              <w:t>.</w:t>
            </w:r>
          </w:p>
          <w:p w:rsidR="00D56B71" w:rsidRDefault="00D56B71" w:rsidP="00D56B71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</w:p>
          <w:p w:rsidR="00D56B71" w:rsidRDefault="00D56B71" w:rsidP="00D56B71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  <w:r w:rsidRPr="00D96339">
              <w:rPr>
                <w:rFonts w:ascii="Arial" w:hAnsi="Arial" w:cs="Arial"/>
                <w:b/>
              </w:rPr>
              <w:t>Cargo: Asistente</w:t>
            </w:r>
            <w:r>
              <w:rPr>
                <w:rFonts w:ascii="Arial" w:hAnsi="Arial" w:cs="Arial"/>
                <w:b/>
              </w:rPr>
              <w:t xml:space="preserve"> de videoteca, free lance</w:t>
            </w:r>
          </w:p>
          <w:p w:rsidR="00D56B71" w:rsidRPr="00D96339" w:rsidRDefault="00D56B71" w:rsidP="00D56B71">
            <w:p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Madrid 62 Col. Tabacalera</w:t>
            </w:r>
          </w:p>
          <w:p w:rsidR="00D56B71" w:rsidRPr="00D96339" w:rsidRDefault="00D56B71" w:rsidP="00D56B71">
            <w:p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Tel. 51302000 ext. 6142 y 6127</w:t>
            </w:r>
          </w:p>
          <w:p w:rsidR="00D56B71" w:rsidRDefault="00D56B71" w:rsidP="00D56B71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  <w:r w:rsidRPr="00D96339">
              <w:rPr>
                <w:rFonts w:ascii="Arial" w:hAnsi="Arial" w:cs="Arial"/>
              </w:rPr>
              <w:t>Jefe directo: Lic. Lucrecia López Huerta</w:t>
            </w:r>
            <w:r>
              <w:rPr>
                <w:rFonts w:ascii="Arial" w:hAnsi="Arial" w:cs="Arial"/>
              </w:rPr>
              <w:t>.</w:t>
            </w:r>
          </w:p>
          <w:p w:rsidR="00D56B71" w:rsidRDefault="00D56B71" w:rsidP="00D56B71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</w:p>
          <w:p w:rsidR="00D56B71" w:rsidRDefault="00D56B71" w:rsidP="00D56B71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  <w:r w:rsidRPr="00D96339">
              <w:rPr>
                <w:rFonts w:ascii="Arial" w:hAnsi="Arial" w:cs="Arial"/>
                <w:b/>
              </w:rPr>
              <w:t>Actividades:</w:t>
            </w:r>
          </w:p>
          <w:p w:rsidR="00D56B71" w:rsidRPr="00D56B71" w:rsidRDefault="00D56B71" w:rsidP="00D56B71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  <w:r w:rsidRPr="00D56B71">
              <w:rPr>
                <w:rFonts w:ascii="Arial" w:hAnsi="Arial" w:cs="Arial"/>
                <w:color w:val="000000"/>
                <w:lang w:eastAsia="es-MX"/>
              </w:rPr>
              <w:t xml:space="preserve">Calificar material audiovisual, realizar copiados, revisión de programación, entrega 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de </w:t>
            </w:r>
            <w:r w:rsidRPr="00D56B71">
              <w:rPr>
                <w:rFonts w:ascii="Arial" w:hAnsi="Arial" w:cs="Arial"/>
                <w:color w:val="000000"/>
                <w:lang w:eastAsia="es-MX"/>
              </w:rPr>
              <w:t>copiados realizados por medio de oficios, captura calificaciones en base de datos, preparación de programación para transmisi</w:t>
            </w:r>
            <w:r>
              <w:rPr>
                <w:rFonts w:ascii="Arial" w:hAnsi="Arial" w:cs="Arial"/>
                <w:color w:val="000000"/>
                <w:lang w:eastAsia="es-MX"/>
              </w:rPr>
              <w:t>ón</w:t>
            </w:r>
            <w:r w:rsidR="00EE3F35">
              <w:rPr>
                <w:rFonts w:ascii="Arial" w:hAnsi="Arial" w:cs="Arial"/>
                <w:color w:val="000000"/>
                <w:lang w:eastAsia="es-MX"/>
              </w:rPr>
              <w:t xml:space="preserve">, control de base de datos. </w:t>
            </w:r>
          </w:p>
          <w:p w:rsidR="00A726EF" w:rsidRPr="00D96339" w:rsidRDefault="00A726EF" w:rsidP="00D96339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</w:p>
        </w:tc>
      </w:tr>
      <w:tr w:rsidR="00EA6262" w:rsidRPr="00191422" w:rsidTr="00EE3F35">
        <w:tc>
          <w:tcPr>
            <w:cnfStyle w:val="001000000000"/>
            <w:tcW w:w="2694" w:type="dxa"/>
          </w:tcPr>
          <w:p w:rsidR="00A726EF" w:rsidRDefault="00A726EF" w:rsidP="00C0340A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726EF" w:rsidRDefault="00A726EF" w:rsidP="00C0340A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A6262" w:rsidRDefault="004A2BDB" w:rsidP="00325E7E">
            <w:pPr>
              <w:spacing w:line="276" w:lineRule="auto"/>
              <w:jc w:val="center"/>
              <w:rPr>
                <w:rFonts w:ascii="Arial" w:hAnsi="Arial" w:cs="Arial"/>
                <w:b w:val="0"/>
              </w:rPr>
            </w:pPr>
            <w:r w:rsidRPr="00BF1139">
              <w:rPr>
                <w:rFonts w:ascii="Arial" w:hAnsi="Arial" w:cs="Arial"/>
                <w:b w:val="0"/>
              </w:rPr>
              <w:t>T.V Azteca</w:t>
            </w:r>
          </w:p>
          <w:p w:rsidR="00325E7E" w:rsidRDefault="00325E7E" w:rsidP="00325E7E">
            <w:pPr>
              <w:spacing w:line="276" w:lineRule="auto"/>
              <w:jc w:val="center"/>
              <w:rPr>
                <w:rFonts w:ascii="Arial" w:hAnsi="Arial" w:cs="Arial"/>
                <w:b w:val="0"/>
              </w:rPr>
            </w:pPr>
          </w:p>
          <w:p w:rsidR="00325E7E" w:rsidRPr="00325E7E" w:rsidRDefault="00325E7E" w:rsidP="00325E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5E7E">
              <w:rPr>
                <w:rFonts w:ascii="Arial" w:hAnsi="Arial" w:cs="Arial"/>
              </w:rPr>
              <w:t>2014</w:t>
            </w:r>
          </w:p>
        </w:tc>
        <w:tc>
          <w:tcPr>
            <w:tcW w:w="7654" w:type="dxa"/>
            <w:gridSpan w:val="2"/>
          </w:tcPr>
          <w:p w:rsidR="003E2D73" w:rsidRDefault="003E2D73" w:rsidP="00D96339">
            <w:pPr>
              <w:spacing w:line="360" w:lineRule="auto"/>
              <w:cnfStyle w:val="000000000000"/>
              <w:rPr>
                <w:rFonts w:ascii="Arial" w:hAnsi="Arial" w:cs="Arial"/>
                <w:b/>
              </w:rPr>
            </w:pPr>
          </w:p>
          <w:p w:rsidR="00325E7E" w:rsidRDefault="00325E7E" w:rsidP="00D96339">
            <w:pPr>
              <w:spacing w:line="360" w:lineRule="auto"/>
              <w:cnfStyle w:val="000000000000"/>
              <w:rPr>
                <w:rFonts w:ascii="Arial" w:hAnsi="Arial" w:cs="Arial"/>
                <w:b/>
              </w:rPr>
            </w:pPr>
          </w:p>
          <w:p w:rsidR="00EA6262" w:rsidRPr="00D96339" w:rsidRDefault="00BE306A" w:rsidP="00D96339">
            <w:pPr>
              <w:spacing w:line="360" w:lineRule="auto"/>
              <w:cnfStyle w:val="000000000000"/>
              <w:rPr>
                <w:rFonts w:ascii="Arial" w:hAnsi="Arial" w:cs="Arial"/>
                <w:b/>
              </w:rPr>
            </w:pPr>
            <w:r w:rsidRPr="00D96339">
              <w:rPr>
                <w:rFonts w:ascii="Arial" w:hAnsi="Arial" w:cs="Arial"/>
                <w:b/>
              </w:rPr>
              <w:t xml:space="preserve">Cargo: Asistente de Director de Arte. </w:t>
            </w:r>
          </w:p>
          <w:p w:rsidR="00BE306A" w:rsidRPr="00D96339" w:rsidRDefault="00BE306A" w:rsidP="00D96339">
            <w:pPr>
              <w:spacing w:line="360" w:lineRule="auto"/>
              <w:cnfStyle w:val="0000000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Jefe directo</w:t>
            </w:r>
            <w:r w:rsidR="00493EE8" w:rsidRPr="00D96339">
              <w:rPr>
                <w:rFonts w:ascii="Arial" w:hAnsi="Arial" w:cs="Arial"/>
              </w:rPr>
              <w:t>:</w:t>
            </w:r>
            <w:r w:rsidRPr="00D96339">
              <w:rPr>
                <w:rFonts w:ascii="Arial" w:hAnsi="Arial" w:cs="Arial"/>
              </w:rPr>
              <w:t xml:space="preserve"> Pablo </w:t>
            </w:r>
            <w:r w:rsidR="00BF1139">
              <w:rPr>
                <w:rFonts w:ascii="Arial" w:hAnsi="Arial" w:cs="Arial"/>
              </w:rPr>
              <w:t>García Gómez (Director de arte).</w:t>
            </w:r>
          </w:p>
          <w:p w:rsidR="00493EE8" w:rsidRPr="00D96339" w:rsidRDefault="00493EE8" w:rsidP="00D96339">
            <w:pPr>
              <w:spacing w:line="360" w:lineRule="auto"/>
              <w:cnfStyle w:val="0000000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Tel: 044-55-54-98-69-30</w:t>
            </w:r>
          </w:p>
          <w:p w:rsidR="00BE306A" w:rsidRPr="00D96339" w:rsidRDefault="00BE306A" w:rsidP="00D96339">
            <w:pPr>
              <w:spacing w:line="360" w:lineRule="auto"/>
              <w:cnfStyle w:val="000000000000"/>
              <w:rPr>
                <w:rFonts w:ascii="Arial" w:hAnsi="Arial" w:cs="Arial"/>
                <w:b/>
              </w:rPr>
            </w:pPr>
            <w:r w:rsidRPr="00D96339">
              <w:rPr>
                <w:rFonts w:ascii="Arial" w:hAnsi="Arial" w:cs="Arial"/>
                <w:b/>
              </w:rPr>
              <w:t>Actividades:</w:t>
            </w:r>
          </w:p>
          <w:p w:rsidR="00BE306A" w:rsidRPr="00D96339" w:rsidRDefault="00BE306A" w:rsidP="00D96339">
            <w:pPr>
              <w:spacing w:line="360" w:lineRule="auto"/>
              <w:cnfStyle w:val="0000000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Ambientar las diferentes locaciones que se utilizaron durante todo el rodaje del programa unitario “La Muñeca Perfecta”</w:t>
            </w:r>
            <w:r w:rsidR="00BF1139">
              <w:rPr>
                <w:rFonts w:ascii="Arial" w:hAnsi="Arial" w:cs="Arial"/>
              </w:rPr>
              <w:t>.</w:t>
            </w:r>
          </w:p>
        </w:tc>
      </w:tr>
      <w:tr w:rsidR="004A2BDB" w:rsidRPr="00191422" w:rsidTr="00EE3F35">
        <w:trPr>
          <w:cnfStyle w:val="000000100000"/>
          <w:trHeight w:val="539"/>
        </w:trPr>
        <w:tc>
          <w:tcPr>
            <w:cnfStyle w:val="001000000000"/>
            <w:tcW w:w="2694" w:type="dxa"/>
          </w:tcPr>
          <w:p w:rsidR="004A2BDB" w:rsidRDefault="004A2BDB" w:rsidP="00325E7E">
            <w:pPr>
              <w:spacing w:line="276" w:lineRule="auto"/>
              <w:jc w:val="center"/>
              <w:rPr>
                <w:rFonts w:ascii="Arial" w:hAnsi="Arial" w:cs="Arial"/>
                <w:b w:val="0"/>
              </w:rPr>
            </w:pPr>
            <w:r w:rsidRPr="00BF1139">
              <w:rPr>
                <w:rFonts w:ascii="Arial" w:hAnsi="Arial" w:cs="Arial"/>
                <w:b w:val="0"/>
              </w:rPr>
              <w:t>Canal Once</w:t>
            </w:r>
          </w:p>
          <w:p w:rsidR="00325E7E" w:rsidRDefault="00325E7E" w:rsidP="00325E7E">
            <w:pPr>
              <w:spacing w:line="276" w:lineRule="auto"/>
              <w:jc w:val="center"/>
              <w:rPr>
                <w:rFonts w:ascii="Arial" w:hAnsi="Arial" w:cs="Arial"/>
                <w:b w:val="0"/>
              </w:rPr>
            </w:pPr>
          </w:p>
          <w:p w:rsidR="00325E7E" w:rsidRPr="00BF1139" w:rsidRDefault="00325E7E" w:rsidP="00325E7E">
            <w:pPr>
              <w:spacing w:line="276" w:lineRule="auto"/>
              <w:jc w:val="center"/>
              <w:rPr>
                <w:rFonts w:ascii="Arial" w:hAnsi="Arial" w:cs="Arial"/>
                <w:b w:val="0"/>
              </w:rPr>
            </w:pPr>
            <w:r w:rsidRPr="00D96339">
              <w:rPr>
                <w:rFonts w:ascii="Arial" w:hAnsi="Arial" w:cs="Arial"/>
              </w:rPr>
              <w:t>2013</w:t>
            </w:r>
          </w:p>
        </w:tc>
        <w:tc>
          <w:tcPr>
            <w:tcW w:w="7654" w:type="dxa"/>
            <w:gridSpan w:val="2"/>
          </w:tcPr>
          <w:p w:rsidR="004A2BDB" w:rsidRPr="00D96339" w:rsidRDefault="0048166A" w:rsidP="00D96339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  <w:r w:rsidRPr="00D96339">
              <w:rPr>
                <w:rFonts w:ascii="Arial" w:hAnsi="Arial" w:cs="Arial"/>
                <w:b/>
              </w:rPr>
              <w:t xml:space="preserve">Cargo: Asistente de Producción. </w:t>
            </w:r>
          </w:p>
          <w:p w:rsidR="00493EE8" w:rsidRPr="00D96339" w:rsidRDefault="00493EE8" w:rsidP="00D96339">
            <w:p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Jefe directo: Lic. Alejandro Lugo (Realizador)</w:t>
            </w:r>
            <w:r w:rsidR="00BF1139">
              <w:rPr>
                <w:rFonts w:ascii="Arial" w:hAnsi="Arial" w:cs="Arial"/>
              </w:rPr>
              <w:t>.</w:t>
            </w:r>
          </w:p>
          <w:p w:rsidR="00493EE8" w:rsidRPr="00D96339" w:rsidRDefault="00493EE8" w:rsidP="00D96339">
            <w:p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Tel: 044-55-34-89-75-62</w:t>
            </w:r>
          </w:p>
          <w:p w:rsidR="0048166A" w:rsidRPr="00D96339" w:rsidRDefault="0048166A" w:rsidP="00D96339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  <w:r w:rsidRPr="00D96339">
              <w:rPr>
                <w:rFonts w:ascii="Arial" w:hAnsi="Arial" w:cs="Arial"/>
                <w:b/>
              </w:rPr>
              <w:t xml:space="preserve">Actividades: </w:t>
            </w:r>
          </w:p>
          <w:p w:rsidR="0048166A" w:rsidRPr="00D96339" w:rsidRDefault="0048166A" w:rsidP="00D96339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 xml:space="preserve">Asistente de realizador en la elaboración de capsulas para el programa en vivo Diálogos en Confianza conducido por Fernanda Tapia. </w:t>
            </w:r>
          </w:p>
          <w:p w:rsidR="0048166A" w:rsidRPr="00D96339" w:rsidRDefault="00BE306A" w:rsidP="00D96339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 xml:space="preserve">Grabaciones en campo para el programa Diálogos social. </w:t>
            </w:r>
          </w:p>
          <w:p w:rsidR="00BE306A" w:rsidRPr="00D96339" w:rsidRDefault="00BE306A" w:rsidP="00D96339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Ingesta de material.</w:t>
            </w:r>
          </w:p>
          <w:p w:rsidR="00BE306A" w:rsidRPr="00D96339" w:rsidRDefault="00464D72" w:rsidP="00D96339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 en campo</w:t>
            </w:r>
            <w:r w:rsidR="00BE306A" w:rsidRPr="00D96339">
              <w:rPr>
                <w:rFonts w:ascii="Arial" w:hAnsi="Arial" w:cs="Arial"/>
              </w:rPr>
              <w:t xml:space="preserve"> (cont</w:t>
            </w:r>
            <w:r>
              <w:rPr>
                <w:rFonts w:ascii="Arial" w:hAnsi="Arial" w:cs="Arial"/>
              </w:rPr>
              <w:t>actos, testimonios y locaciones</w:t>
            </w:r>
            <w:r w:rsidR="00BE306A" w:rsidRPr="00D9633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BE306A" w:rsidRPr="00D96339" w:rsidRDefault="00BE306A" w:rsidP="00D96339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Investigación de temas a tratar en el programa Diálogos Social.</w:t>
            </w:r>
          </w:p>
        </w:tc>
      </w:tr>
      <w:tr w:rsidR="00EA6262" w:rsidRPr="00191422" w:rsidTr="00EE3F35">
        <w:tc>
          <w:tcPr>
            <w:cnfStyle w:val="001000000000"/>
            <w:tcW w:w="2694" w:type="dxa"/>
          </w:tcPr>
          <w:p w:rsidR="00EE3F35" w:rsidRDefault="00EE3F35" w:rsidP="00325E7E">
            <w:pPr>
              <w:spacing w:line="276" w:lineRule="auto"/>
              <w:jc w:val="center"/>
              <w:rPr>
                <w:rFonts w:ascii="Arial" w:hAnsi="Arial" w:cs="Arial"/>
                <w:b w:val="0"/>
              </w:rPr>
            </w:pPr>
          </w:p>
          <w:p w:rsidR="00EE3F35" w:rsidRDefault="00EE3F35" w:rsidP="00325E7E">
            <w:pPr>
              <w:spacing w:line="276" w:lineRule="auto"/>
              <w:jc w:val="center"/>
              <w:rPr>
                <w:rFonts w:ascii="Arial" w:hAnsi="Arial" w:cs="Arial"/>
                <w:b w:val="0"/>
              </w:rPr>
            </w:pPr>
          </w:p>
          <w:p w:rsidR="00EE3F35" w:rsidRDefault="00EE3F35" w:rsidP="00325E7E">
            <w:pPr>
              <w:spacing w:line="276" w:lineRule="auto"/>
              <w:jc w:val="center"/>
              <w:rPr>
                <w:rFonts w:ascii="Arial" w:hAnsi="Arial" w:cs="Arial"/>
                <w:b w:val="0"/>
              </w:rPr>
            </w:pPr>
          </w:p>
          <w:p w:rsidR="00EA6262" w:rsidRDefault="0048166A" w:rsidP="00325E7E">
            <w:pPr>
              <w:spacing w:line="276" w:lineRule="auto"/>
              <w:jc w:val="center"/>
              <w:rPr>
                <w:rFonts w:ascii="Arial" w:hAnsi="Arial" w:cs="Arial"/>
                <w:b w:val="0"/>
              </w:rPr>
            </w:pPr>
            <w:r w:rsidRPr="00BF1139">
              <w:rPr>
                <w:rFonts w:ascii="Arial" w:hAnsi="Arial" w:cs="Arial"/>
                <w:b w:val="0"/>
              </w:rPr>
              <w:lastRenderedPageBreak/>
              <w:t>Agencia de Publicidad DIVICICOM</w:t>
            </w:r>
          </w:p>
          <w:p w:rsidR="00325E7E" w:rsidRDefault="00325E7E" w:rsidP="00325E7E">
            <w:pPr>
              <w:spacing w:line="276" w:lineRule="auto"/>
              <w:jc w:val="center"/>
              <w:rPr>
                <w:rFonts w:ascii="Arial" w:hAnsi="Arial" w:cs="Arial"/>
                <w:b w:val="0"/>
              </w:rPr>
            </w:pPr>
          </w:p>
          <w:p w:rsidR="00325E7E" w:rsidRPr="00D96339" w:rsidRDefault="00B533EB" w:rsidP="00325E7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  <w:r w:rsidR="00325E7E" w:rsidRPr="00D96339">
              <w:rPr>
                <w:rFonts w:ascii="Arial" w:hAnsi="Arial" w:cs="Arial"/>
              </w:rPr>
              <w:t>-2013</w:t>
            </w:r>
          </w:p>
          <w:p w:rsidR="00325E7E" w:rsidRPr="00BF1139" w:rsidRDefault="00325E7E" w:rsidP="00C0340A">
            <w:pPr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7654" w:type="dxa"/>
            <w:gridSpan w:val="2"/>
          </w:tcPr>
          <w:p w:rsidR="00EE3F35" w:rsidRDefault="00EE3F35" w:rsidP="00D96339">
            <w:pPr>
              <w:spacing w:line="360" w:lineRule="auto"/>
              <w:cnfStyle w:val="000000000000"/>
              <w:rPr>
                <w:rFonts w:ascii="Arial" w:hAnsi="Arial" w:cs="Arial"/>
                <w:b/>
              </w:rPr>
            </w:pPr>
          </w:p>
          <w:p w:rsidR="00EE3F35" w:rsidRDefault="00EE3F35" w:rsidP="00D96339">
            <w:pPr>
              <w:spacing w:line="360" w:lineRule="auto"/>
              <w:cnfStyle w:val="000000000000"/>
              <w:rPr>
                <w:rFonts w:ascii="Arial" w:hAnsi="Arial" w:cs="Arial"/>
                <w:b/>
              </w:rPr>
            </w:pPr>
          </w:p>
          <w:p w:rsidR="00EA6262" w:rsidRPr="00D96339" w:rsidRDefault="00493EE8" w:rsidP="00D96339">
            <w:pPr>
              <w:spacing w:line="360" w:lineRule="auto"/>
              <w:cnfStyle w:val="000000000000"/>
              <w:rPr>
                <w:rFonts w:ascii="Arial" w:hAnsi="Arial" w:cs="Arial"/>
                <w:b/>
              </w:rPr>
            </w:pPr>
            <w:r w:rsidRPr="00D96339">
              <w:rPr>
                <w:rFonts w:ascii="Arial" w:hAnsi="Arial" w:cs="Arial"/>
                <w:b/>
              </w:rPr>
              <w:lastRenderedPageBreak/>
              <w:t>Actividades:</w:t>
            </w:r>
          </w:p>
          <w:p w:rsidR="00493EE8" w:rsidRPr="00D96339" w:rsidRDefault="00493EE8" w:rsidP="00D96339">
            <w:pPr>
              <w:spacing w:line="360" w:lineRule="auto"/>
              <w:cnfStyle w:val="0000000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Jef</w:t>
            </w:r>
            <w:r w:rsidR="00325E7E">
              <w:rPr>
                <w:rFonts w:ascii="Arial" w:hAnsi="Arial" w:cs="Arial"/>
              </w:rPr>
              <w:t xml:space="preserve">e directo: Lic. Gerardo González </w:t>
            </w:r>
            <w:r w:rsidRPr="00D96339">
              <w:rPr>
                <w:rFonts w:ascii="Arial" w:hAnsi="Arial" w:cs="Arial"/>
              </w:rPr>
              <w:t xml:space="preserve"> Cuesta</w:t>
            </w:r>
          </w:p>
          <w:p w:rsidR="00493EE8" w:rsidRPr="00D96339" w:rsidRDefault="00493EE8" w:rsidP="00D96339">
            <w:pPr>
              <w:spacing w:line="360" w:lineRule="auto"/>
              <w:cnfStyle w:val="0000000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Tel: 044-55-40-16-04-56</w:t>
            </w:r>
          </w:p>
          <w:p w:rsidR="00493EE8" w:rsidRPr="00D96339" w:rsidRDefault="00493EE8" w:rsidP="00D96339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0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Diseño de estrategias creativas para campañas</w:t>
            </w:r>
            <w:r w:rsidR="00BF1139">
              <w:rPr>
                <w:rFonts w:ascii="Arial" w:hAnsi="Arial" w:cs="Arial"/>
              </w:rPr>
              <w:t>.</w:t>
            </w:r>
          </w:p>
          <w:p w:rsidR="00493EE8" w:rsidRPr="00D96339" w:rsidRDefault="00493EE8" w:rsidP="00D96339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0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Plan de medios</w:t>
            </w:r>
            <w:r w:rsidR="00BF1139">
              <w:rPr>
                <w:rFonts w:ascii="Arial" w:hAnsi="Arial" w:cs="Arial"/>
              </w:rPr>
              <w:t>.</w:t>
            </w:r>
          </w:p>
          <w:p w:rsidR="00493EE8" w:rsidRPr="00D96339" w:rsidRDefault="00493EE8" w:rsidP="00D96339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0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Estudio de mercado</w:t>
            </w:r>
            <w:r w:rsidR="00BF1139">
              <w:rPr>
                <w:rFonts w:ascii="Arial" w:hAnsi="Arial" w:cs="Arial"/>
              </w:rPr>
              <w:t>.</w:t>
            </w:r>
          </w:p>
          <w:p w:rsidR="00493EE8" w:rsidRPr="00D96339" w:rsidRDefault="00493EE8" w:rsidP="00D96339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0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Producción de programas y comerciales</w:t>
            </w:r>
            <w:r w:rsidR="00BF1139">
              <w:rPr>
                <w:rFonts w:ascii="Arial" w:hAnsi="Arial" w:cs="Arial"/>
              </w:rPr>
              <w:t>.</w:t>
            </w:r>
          </w:p>
          <w:p w:rsidR="00493EE8" w:rsidRPr="00D96339" w:rsidRDefault="00493EE8" w:rsidP="00D96339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0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Producción en videos de capacitación, corporativos y de inducción</w:t>
            </w:r>
            <w:r w:rsidR="00BF1139">
              <w:rPr>
                <w:rFonts w:ascii="Arial" w:hAnsi="Arial" w:cs="Arial"/>
              </w:rPr>
              <w:t>.</w:t>
            </w:r>
          </w:p>
        </w:tc>
      </w:tr>
      <w:tr w:rsidR="00E17793" w:rsidRPr="00191422" w:rsidTr="00EE3F35">
        <w:trPr>
          <w:cnfStyle w:val="000000100000"/>
        </w:trPr>
        <w:tc>
          <w:tcPr>
            <w:cnfStyle w:val="001000000000"/>
            <w:tcW w:w="2694" w:type="dxa"/>
          </w:tcPr>
          <w:p w:rsidR="00E17793" w:rsidRDefault="0048166A" w:rsidP="00325E7E">
            <w:pPr>
              <w:jc w:val="center"/>
              <w:rPr>
                <w:rFonts w:ascii="Arial" w:hAnsi="Arial" w:cs="Arial"/>
                <w:b w:val="0"/>
              </w:rPr>
            </w:pPr>
            <w:r w:rsidRPr="00BF1139">
              <w:rPr>
                <w:rFonts w:ascii="Arial" w:hAnsi="Arial" w:cs="Arial"/>
                <w:b w:val="0"/>
              </w:rPr>
              <w:lastRenderedPageBreak/>
              <w:t>General Work</w:t>
            </w:r>
          </w:p>
          <w:p w:rsidR="00325E7E" w:rsidRDefault="00325E7E" w:rsidP="00325E7E">
            <w:pPr>
              <w:jc w:val="center"/>
              <w:rPr>
                <w:rFonts w:ascii="Arial" w:hAnsi="Arial" w:cs="Arial"/>
                <w:b w:val="0"/>
              </w:rPr>
            </w:pPr>
          </w:p>
          <w:p w:rsidR="00325E7E" w:rsidRPr="00D96339" w:rsidRDefault="00325E7E" w:rsidP="00325E7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2007-2012</w:t>
            </w:r>
          </w:p>
          <w:p w:rsidR="00325E7E" w:rsidRPr="00BF1139" w:rsidRDefault="00325E7E" w:rsidP="00C0340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654" w:type="dxa"/>
            <w:gridSpan w:val="2"/>
          </w:tcPr>
          <w:p w:rsidR="00E17793" w:rsidRPr="00D96339" w:rsidRDefault="00325E7E" w:rsidP="00D96339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Cargo: Comunicación I</w:t>
            </w:r>
            <w:r w:rsidR="00493EE8" w:rsidRPr="00D96339">
              <w:rPr>
                <w:rFonts w:ascii="Arial" w:hAnsi="Arial" w:cs="Arial"/>
                <w:b/>
              </w:rPr>
              <w:t>nterna</w:t>
            </w:r>
          </w:p>
          <w:p w:rsidR="00493EE8" w:rsidRPr="00D96339" w:rsidRDefault="003B1508" w:rsidP="00D96339">
            <w:p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Jefe directo: Luis García.</w:t>
            </w:r>
          </w:p>
          <w:p w:rsidR="003B1508" w:rsidRPr="00D96339" w:rsidRDefault="003B1508" w:rsidP="00D96339">
            <w:p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Tel: 044-55-44-76-49-66</w:t>
            </w:r>
          </w:p>
          <w:p w:rsidR="003B1508" w:rsidRPr="00D96339" w:rsidRDefault="003B1508" w:rsidP="00D96339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  <w:r w:rsidRPr="00D96339">
              <w:rPr>
                <w:rFonts w:ascii="Arial" w:hAnsi="Arial" w:cs="Arial"/>
                <w:b/>
              </w:rPr>
              <w:t>Actividades:</w:t>
            </w:r>
          </w:p>
          <w:p w:rsidR="003B1508" w:rsidRPr="00D96339" w:rsidRDefault="003B1508" w:rsidP="00D96339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Reinvención en la identidad de la empresa</w:t>
            </w:r>
            <w:r w:rsidR="00BF1139">
              <w:rPr>
                <w:rFonts w:ascii="Arial" w:hAnsi="Arial" w:cs="Arial"/>
              </w:rPr>
              <w:t>.</w:t>
            </w:r>
          </w:p>
          <w:p w:rsidR="003B1508" w:rsidRPr="00D96339" w:rsidRDefault="003B1508" w:rsidP="00D96339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Platicas de inducción</w:t>
            </w:r>
            <w:r w:rsidR="00BF1139">
              <w:rPr>
                <w:rFonts w:ascii="Arial" w:hAnsi="Arial" w:cs="Arial"/>
              </w:rPr>
              <w:t>.</w:t>
            </w:r>
          </w:p>
          <w:p w:rsidR="003B1508" w:rsidRPr="00D96339" w:rsidRDefault="003B1508" w:rsidP="00D96339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Organización de comunicación interna</w:t>
            </w:r>
            <w:r w:rsidR="00BF1139">
              <w:rPr>
                <w:rFonts w:ascii="Arial" w:hAnsi="Arial" w:cs="Arial"/>
              </w:rPr>
              <w:t>.</w:t>
            </w:r>
          </w:p>
          <w:p w:rsidR="003B1508" w:rsidRPr="00D96339" w:rsidRDefault="003B1508" w:rsidP="00D96339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Programación de máquinas industriales</w:t>
            </w:r>
            <w:r w:rsidR="00BF1139">
              <w:rPr>
                <w:rFonts w:ascii="Arial" w:hAnsi="Arial" w:cs="Arial"/>
              </w:rPr>
              <w:t>.</w:t>
            </w:r>
          </w:p>
          <w:p w:rsidR="003B1508" w:rsidRPr="00D96339" w:rsidRDefault="003B1508" w:rsidP="00D96339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/>
              <w:rPr>
                <w:rFonts w:ascii="Arial" w:hAnsi="Arial" w:cs="Arial"/>
              </w:rPr>
            </w:pPr>
            <w:r w:rsidRPr="00D96339">
              <w:rPr>
                <w:rFonts w:ascii="Arial" w:hAnsi="Arial" w:cs="Arial"/>
              </w:rPr>
              <w:t>Auxiliar en la e</w:t>
            </w:r>
            <w:r w:rsidR="00BF1139">
              <w:rPr>
                <w:rFonts w:ascii="Arial" w:hAnsi="Arial" w:cs="Arial"/>
              </w:rPr>
              <w:t>laboración de piezas especiales.</w:t>
            </w:r>
          </w:p>
          <w:p w:rsidR="003B1508" w:rsidRPr="00D96339" w:rsidRDefault="003B1508" w:rsidP="00D96339">
            <w:pPr>
              <w:spacing w:line="360" w:lineRule="auto"/>
              <w:cnfStyle w:val="000000100000"/>
              <w:rPr>
                <w:rFonts w:ascii="Arial" w:hAnsi="Arial" w:cs="Arial"/>
                <w:b/>
              </w:rPr>
            </w:pPr>
          </w:p>
        </w:tc>
      </w:tr>
      <w:tr w:rsidR="00464D72" w:rsidTr="00EE3F35">
        <w:tc>
          <w:tcPr>
            <w:cnfStyle w:val="001000000000"/>
            <w:tcW w:w="10348" w:type="dxa"/>
            <w:gridSpan w:val="3"/>
          </w:tcPr>
          <w:p w:rsidR="00464D72" w:rsidRPr="00CD0367" w:rsidRDefault="00464D72" w:rsidP="00464D72">
            <w:pPr>
              <w:jc w:val="center"/>
              <w:rPr>
                <w:rFonts w:ascii="Arial" w:hAnsi="Arial" w:cs="Arial"/>
              </w:rPr>
            </w:pPr>
          </w:p>
        </w:tc>
      </w:tr>
      <w:tr w:rsidR="00464D72" w:rsidTr="00EE3F35">
        <w:trPr>
          <w:cnfStyle w:val="000000100000"/>
        </w:trPr>
        <w:tc>
          <w:tcPr>
            <w:cnfStyle w:val="001000000000"/>
            <w:tcW w:w="3153" w:type="dxa"/>
            <w:gridSpan w:val="2"/>
          </w:tcPr>
          <w:p w:rsidR="00107AEB" w:rsidRPr="00CD0367" w:rsidRDefault="00107AEB" w:rsidP="00107AE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95" w:type="dxa"/>
          </w:tcPr>
          <w:p w:rsidR="00CD0367" w:rsidRPr="00CD0367" w:rsidRDefault="00CD0367" w:rsidP="00CD0367">
            <w:pPr>
              <w:spacing w:line="360" w:lineRule="auto"/>
              <w:cnfStyle w:val="000000100000"/>
              <w:rPr>
                <w:rFonts w:ascii="Arial" w:hAnsi="Arial" w:cs="Arial"/>
              </w:rPr>
            </w:pPr>
          </w:p>
        </w:tc>
      </w:tr>
    </w:tbl>
    <w:p w:rsidR="00464D72" w:rsidRPr="00DC3746" w:rsidRDefault="00464D72" w:rsidP="00DC3746">
      <w:pPr>
        <w:tabs>
          <w:tab w:val="left" w:pos="4965"/>
        </w:tabs>
      </w:pPr>
    </w:p>
    <w:sectPr w:rsidR="00464D72" w:rsidRPr="00DC3746" w:rsidSect="00DC374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E53" w:rsidRDefault="00CB5E53" w:rsidP="00DC3746">
      <w:pPr>
        <w:spacing w:after="0" w:line="240" w:lineRule="auto"/>
      </w:pPr>
      <w:r>
        <w:separator/>
      </w:r>
    </w:p>
  </w:endnote>
  <w:endnote w:type="continuationSeparator" w:id="1">
    <w:p w:rsidR="00CB5E53" w:rsidRDefault="00CB5E53" w:rsidP="00DC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3788"/>
      <w:docPartObj>
        <w:docPartGallery w:val="Page Numbers (Bottom of Page)"/>
        <w:docPartUnique/>
      </w:docPartObj>
    </w:sdtPr>
    <w:sdtContent>
      <w:p w:rsidR="00DC3746" w:rsidRDefault="00FB79FA">
        <w:pPr>
          <w:pStyle w:val="Piedepgina"/>
          <w:jc w:val="center"/>
        </w:pPr>
        <w:fldSimple w:instr=" PAGE   \* MERGEFORMAT ">
          <w:r w:rsidR="00EE3F35">
            <w:rPr>
              <w:noProof/>
            </w:rPr>
            <w:t>- 1 -</w:t>
          </w:r>
        </w:fldSimple>
      </w:p>
    </w:sdtContent>
  </w:sdt>
  <w:p w:rsidR="00DC3746" w:rsidRDefault="00DC374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E53" w:rsidRDefault="00CB5E53" w:rsidP="00DC3746">
      <w:pPr>
        <w:spacing w:after="0" w:line="240" w:lineRule="auto"/>
      </w:pPr>
      <w:r>
        <w:separator/>
      </w:r>
    </w:p>
  </w:footnote>
  <w:footnote w:type="continuationSeparator" w:id="1">
    <w:p w:rsidR="00CB5E53" w:rsidRDefault="00CB5E53" w:rsidP="00DC3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46" w:rsidRDefault="00DC3746">
    <w:pPr>
      <w:pStyle w:val="Encabezado"/>
      <w:jc w:val="center"/>
    </w:pPr>
  </w:p>
  <w:p w:rsidR="00DC3746" w:rsidRDefault="00DC374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BD9"/>
    <w:multiLevelType w:val="hybridMultilevel"/>
    <w:tmpl w:val="6CAA5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C2B4F"/>
    <w:multiLevelType w:val="hybridMultilevel"/>
    <w:tmpl w:val="522CBED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47539"/>
    <w:multiLevelType w:val="hybridMultilevel"/>
    <w:tmpl w:val="B3EC1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B0F91"/>
    <w:multiLevelType w:val="hybridMultilevel"/>
    <w:tmpl w:val="C8C02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4465E"/>
    <w:multiLevelType w:val="hybridMultilevel"/>
    <w:tmpl w:val="7668E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57BBA"/>
    <w:multiLevelType w:val="hybridMultilevel"/>
    <w:tmpl w:val="21426292"/>
    <w:lvl w:ilvl="0" w:tplc="73060E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C46D7E"/>
    <w:multiLevelType w:val="hybridMultilevel"/>
    <w:tmpl w:val="75441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50972"/>
    <w:multiLevelType w:val="hybridMultilevel"/>
    <w:tmpl w:val="1D769C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A6262"/>
    <w:rsid w:val="000A3A9E"/>
    <w:rsid w:val="00107AEB"/>
    <w:rsid w:val="001255C5"/>
    <w:rsid w:val="001403A7"/>
    <w:rsid w:val="00191422"/>
    <w:rsid w:val="001A2C2D"/>
    <w:rsid w:val="001A4A9D"/>
    <w:rsid w:val="001D1B44"/>
    <w:rsid w:val="00211F99"/>
    <w:rsid w:val="0022033B"/>
    <w:rsid w:val="002372FE"/>
    <w:rsid w:val="00281BE7"/>
    <w:rsid w:val="00304540"/>
    <w:rsid w:val="00317E39"/>
    <w:rsid w:val="00325E7E"/>
    <w:rsid w:val="00374055"/>
    <w:rsid w:val="0038436A"/>
    <w:rsid w:val="003B1508"/>
    <w:rsid w:val="003B76EE"/>
    <w:rsid w:val="003E2D73"/>
    <w:rsid w:val="004116B4"/>
    <w:rsid w:val="00414192"/>
    <w:rsid w:val="00441CD8"/>
    <w:rsid w:val="00456022"/>
    <w:rsid w:val="00463224"/>
    <w:rsid w:val="00464D72"/>
    <w:rsid w:val="0048166A"/>
    <w:rsid w:val="00493EE8"/>
    <w:rsid w:val="004A2BDB"/>
    <w:rsid w:val="004C4F68"/>
    <w:rsid w:val="00583695"/>
    <w:rsid w:val="005A53D1"/>
    <w:rsid w:val="005B4827"/>
    <w:rsid w:val="00610BA6"/>
    <w:rsid w:val="006208D3"/>
    <w:rsid w:val="00683785"/>
    <w:rsid w:val="006F50BD"/>
    <w:rsid w:val="006F66AB"/>
    <w:rsid w:val="007336B8"/>
    <w:rsid w:val="00744453"/>
    <w:rsid w:val="007A56DE"/>
    <w:rsid w:val="007B789B"/>
    <w:rsid w:val="008C3B1C"/>
    <w:rsid w:val="0094350B"/>
    <w:rsid w:val="009958A9"/>
    <w:rsid w:val="009A0BE3"/>
    <w:rsid w:val="009B3401"/>
    <w:rsid w:val="00A63691"/>
    <w:rsid w:val="00A726EF"/>
    <w:rsid w:val="00A91F1E"/>
    <w:rsid w:val="00AA77EB"/>
    <w:rsid w:val="00AC0094"/>
    <w:rsid w:val="00AF032B"/>
    <w:rsid w:val="00B533EB"/>
    <w:rsid w:val="00BE306A"/>
    <w:rsid w:val="00BF1139"/>
    <w:rsid w:val="00C0340A"/>
    <w:rsid w:val="00C06662"/>
    <w:rsid w:val="00C440EA"/>
    <w:rsid w:val="00C46D5B"/>
    <w:rsid w:val="00CB5E53"/>
    <w:rsid w:val="00CD0367"/>
    <w:rsid w:val="00CE204F"/>
    <w:rsid w:val="00D56B71"/>
    <w:rsid w:val="00D96339"/>
    <w:rsid w:val="00DC3746"/>
    <w:rsid w:val="00E17793"/>
    <w:rsid w:val="00E86182"/>
    <w:rsid w:val="00E91467"/>
    <w:rsid w:val="00EA6262"/>
    <w:rsid w:val="00ED0E45"/>
    <w:rsid w:val="00EE3F35"/>
    <w:rsid w:val="00EF17C2"/>
    <w:rsid w:val="00F36F3B"/>
    <w:rsid w:val="00FB6192"/>
    <w:rsid w:val="00FB79FA"/>
    <w:rsid w:val="00FC0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6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A6262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A626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6262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semiHidden/>
    <w:rsid w:val="00EA6262"/>
    <w:pPr>
      <w:spacing w:after="0" w:line="240" w:lineRule="auto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A6262"/>
    <w:rPr>
      <w:rFonts w:ascii="Arial" w:eastAsia="Times New Roman" w:hAnsi="Arial" w:cs="Arial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36A"/>
    <w:rPr>
      <w:rFonts w:ascii="Segoe UI" w:hAnsi="Segoe UI" w:cs="Segoe UI"/>
      <w:sz w:val="18"/>
      <w:szCs w:val="18"/>
    </w:rPr>
  </w:style>
  <w:style w:type="table" w:customStyle="1" w:styleId="PlainTable4">
    <w:name w:val="Plain Table 4"/>
    <w:basedOn w:val="Tablanormal"/>
    <w:uiPriority w:val="44"/>
    <w:rsid w:val="00220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48166A"/>
    <w:pPr>
      <w:ind w:left="720"/>
      <w:contextualSpacing/>
    </w:pPr>
  </w:style>
  <w:style w:type="table" w:customStyle="1" w:styleId="GridTable2">
    <w:name w:val="Grid Table 2"/>
    <w:basedOn w:val="Tablanormal"/>
    <w:uiPriority w:val="47"/>
    <w:rsid w:val="00A726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A726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C37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6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A6262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A626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6262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semiHidden/>
    <w:rsid w:val="00EA6262"/>
    <w:pPr>
      <w:spacing w:after="0" w:line="240" w:lineRule="auto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A6262"/>
    <w:rPr>
      <w:rFonts w:ascii="Arial" w:eastAsia="Times New Roman" w:hAnsi="Arial" w:cs="Arial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36A"/>
    <w:rPr>
      <w:rFonts w:ascii="Segoe UI" w:hAnsi="Segoe UI" w:cs="Segoe UI"/>
      <w:sz w:val="18"/>
      <w:szCs w:val="18"/>
    </w:rPr>
  </w:style>
  <w:style w:type="table" w:customStyle="1" w:styleId="PlainTable4">
    <w:name w:val="Plain Table 4"/>
    <w:basedOn w:val="Tablanormal"/>
    <w:uiPriority w:val="44"/>
    <w:rsid w:val="00220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48166A"/>
    <w:pPr>
      <w:ind w:left="720"/>
      <w:contextualSpacing/>
    </w:pPr>
  </w:style>
  <w:style w:type="table" w:customStyle="1" w:styleId="GridTable2">
    <w:name w:val="Grid Table 2"/>
    <w:basedOn w:val="Tablanormal"/>
    <w:uiPriority w:val="47"/>
    <w:rsid w:val="00A726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A726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dilla.garduno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Quetzalli</dc:creator>
  <cp:lastModifiedBy>Administrador</cp:lastModifiedBy>
  <cp:revision>10</cp:revision>
  <cp:lastPrinted>2014-12-05T18:10:00Z</cp:lastPrinted>
  <dcterms:created xsi:type="dcterms:W3CDTF">2016-12-09T20:03:00Z</dcterms:created>
  <dcterms:modified xsi:type="dcterms:W3CDTF">2017-04-24T19:47:00Z</dcterms:modified>
</cp:coreProperties>
</file>