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76" w:rsidRDefault="00737C36" w:rsidP="006824FF">
      <w:pPr>
        <w:pStyle w:val="Ttulo1"/>
        <w:rPr>
          <w:lang w:val="es-MX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3855299</wp:posOffset>
            </wp:positionH>
            <wp:positionV relativeFrom="paragraph">
              <wp:posOffset>-721665</wp:posOffset>
            </wp:positionV>
            <wp:extent cx="1928503" cy="1436914"/>
            <wp:effectExtent l="19050" t="0" r="0" b="0"/>
            <wp:wrapNone/>
            <wp:docPr id="2" name="0 Imagen" descr="Cabo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o2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503" cy="1436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277E" w:rsidRPr="00DD277E">
        <w:rPr>
          <w:noProof/>
          <w:lang w:val="es-MX"/>
        </w:rPr>
        <w:pict>
          <v:rect id="_x0000_s1028" style="position:absolute;margin-left:242.5pt;margin-top:215.5pt;width:238.05pt;height:543.6pt;rotation:-360;z-index:251664384;mso-position-horizontal-relative:margin;mso-position-vertical-relative:margin;mso-width-relative:margin;mso-height-relative:margin" o:allowincell="f" filled="f" fillcolor="#ceb966 [3204]" stroked="f">
            <v:imagedata embosscolor="shadow add(51)"/>
            <v:shadow type="emboss" color="lineOrFill darken(153)" color2="shadow add(102)" offset="1pt,1pt"/>
            <v:textbox style="mso-next-textbox:#_x0000_s1028" inset="18pt,0,0,0">
              <w:txbxContent>
                <w:p w:rsidR="00D705C2" w:rsidRPr="009F1748" w:rsidRDefault="00D705C2" w:rsidP="00D705C2">
                  <w:pPr>
                    <w:pBdr>
                      <w:top w:val="single" w:sz="8" w:space="10" w:color="CEB966" w:themeColor="accent1"/>
                      <w:bottom w:val="single" w:sz="8" w:space="1" w:color="CEB966" w:themeColor="accent1"/>
                      <w:between w:val="dotted" w:sz="4" w:space="10" w:color="E6DCB2" w:themeColor="accent1" w:themeTint="7F"/>
                    </w:pBdr>
                    <w:rPr>
                      <w:b/>
                      <w:iCs/>
                      <w:color w:val="746425" w:themeColor="accent1" w:themeShade="80"/>
                      <w:sz w:val="24"/>
                      <w:szCs w:val="24"/>
                      <w:lang w:val="es-ES"/>
                    </w:rPr>
                  </w:pPr>
                  <w:r w:rsidRPr="009F1748">
                    <w:rPr>
                      <w:b/>
                      <w:iCs/>
                      <w:color w:val="746425" w:themeColor="accent1" w:themeShade="80"/>
                      <w:sz w:val="24"/>
                      <w:szCs w:val="24"/>
                      <w:lang w:val="es-ES"/>
                    </w:rPr>
                    <w:t>CAPACIDADES</w:t>
                  </w:r>
                </w:p>
                <w:p w:rsidR="00871E0E" w:rsidRDefault="00871E0E" w:rsidP="00871E0E">
                  <w:pPr>
                    <w:pStyle w:val="Prrafodelista"/>
                    <w:spacing w:after="240" w:line="276" w:lineRule="auto"/>
                    <w:ind w:firstLine="0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</w:p>
                <w:p w:rsidR="00D705C2" w:rsidRPr="00871E0E" w:rsidRDefault="00D705C2" w:rsidP="00871E0E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Redacción formal e informal, argumentativa y persuasiva de alta calidad.</w:t>
                  </w:r>
                </w:p>
                <w:p w:rsidR="00D705C2" w:rsidRPr="00871E0E" w:rsidRDefault="00D705C2" w:rsidP="00871E0E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Comunicación clara y nítida así en público como en privado. </w:t>
                  </w:r>
                </w:p>
                <w:p w:rsidR="00D705C2" w:rsidRPr="00871E0E" w:rsidRDefault="00D705C2" w:rsidP="00871E0E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Manejo de programas de </w:t>
                  </w:r>
                  <w:r w:rsidR="00737C36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computo </w:t>
                  </w: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edición de </w:t>
                  </w:r>
                  <w:r w:rsidR="00737C36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texto (Office)  y </w:t>
                  </w: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audio (Pro-Tools y </w:t>
                  </w:r>
                  <w:proofErr w:type="spellStart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Ableton</w:t>
                  </w:r>
                  <w:proofErr w:type="spellEnd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)</w:t>
                  </w:r>
                </w:p>
                <w:p w:rsidR="00737C36" w:rsidRPr="00871E0E" w:rsidRDefault="00737C36" w:rsidP="00737C36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Interpretación y análisis con respecto a calidad artística de una obra. </w:t>
                  </w:r>
                </w:p>
                <w:p w:rsidR="00D705C2" w:rsidRPr="00871E0E" w:rsidRDefault="00D705C2" w:rsidP="00871E0E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Buen manejo de tiempos y logística de planeación.</w:t>
                  </w:r>
                </w:p>
                <w:p w:rsidR="00D705C2" w:rsidRPr="00871E0E" w:rsidRDefault="00D705C2" w:rsidP="00871E0E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Liderazgo e iniciativa, compromiso e interés.  </w:t>
                  </w:r>
                </w:p>
                <w:p w:rsidR="00D705C2" w:rsidRPr="00871E0E" w:rsidRDefault="00D705C2" w:rsidP="00871E0E">
                  <w:pPr>
                    <w:pStyle w:val="Prrafodelista"/>
                    <w:numPr>
                      <w:ilvl w:val="0"/>
                      <w:numId w:val="2"/>
                    </w:numPr>
                    <w:spacing w:after="240" w:line="276" w:lineRule="auto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Instrumentos Complementarios: </w:t>
                  </w:r>
                  <w:r w:rsidR="00737C36" w:rsidRPr="00871E0E">
                    <w:rPr>
                      <w:rFonts w:ascii="Agency FB" w:hAnsi="Agency FB"/>
                      <w:i/>
                      <w:sz w:val="28"/>
                      <w:szCs w:val="28"/>
                      <w:lang w:val="es-ES"/>
                    </w:rPr>
                    <w:t>Guitarra (8 años).</w:t>
                  </w: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H</w:t>
                  </w:r>
                  <w:r w:rsidRPr="00871E0E">
                    <w:rPr>
                      <w:rFonts w:ascii="Agency FB" w:hAnsi="Agency FB"/>
                      <w:i/>
                      <w:sz w:val="28"/>
                      <w:szCs w:val="28"/>
                      <w:lang w:val="es-ES"/>
                    </w:rPr>
                    <w:t xml:space="preserve">armónica, Ukulele, </w:t>
                  </w:r>
                </w:p>
                <w:p w:rsidR="00871E0E" w:rsidRDefault="00D705C2" w:rsidP="00871E0E">
                  <w:pPr>
                    <w:pBdr>
                      <w:top w:val="single" w:sz="8" w:space="10" w:color="CEB966" w:themeColor="accent1"/>
                      <w:bottom w:val="single" w:sz="8" w:space="1" w:color="CEB966" w:themeColor="accent1"/>
                      <w:between w:val="dotted" w:sz="4" w:space="10" w:color="E6DCB2" w:themeColor="accent1" w:themeTint="7F"/>
                    </w:pBdr>
                    <w:spacing w:after="240"/>
                    <w:rPr>
                      <w:rFonts w:ascii="Baskerville Old Face" w:hAnsi="Baskerville Old Face"/>
                      <w:b/>
                      <w:iCs/>
                      <w:color w:val="DACA8C" w:themeColor="accent1" w:themeTint="BF"/>
                      <w:sz w:val="24"/>
                      <w:szCs w:val="24"/>
                    </w:rPr>
                  </w:pPr>
                  <w:r w:rsidRPr="00871E0E">
                    <w:rPr>
                      <w:rFonts w:ascii="Baskerville Old Face" w:hAnsi="Baskerville Old Face"/>
                      <w:b/>
                      <w:iCs/>
                      <w:color w:val="DACA8C" w:themeColor="accent1" w:themeTint="BF"/>
                      <w:sz w:val="24"/>
                      <w:szCs w:val="24"/>
                    </w:rPr>
                    <w:t>IDIOMAS</w:t>
                  </w:r>
                  <w:r w:rsidR="00871E0E" w:rsidRPr="00871E0E">
                    <w:rPr>
                      <w:rFonts w:ascii="Baskerville Old Face" w:hAnsi="Baskerville Old Face"/>
                      <w:b/>
                      <w:iCs/>
                      <w:color w:val="DACA8C" w:themeColor="accent1" w:themeTint="BF"/>
                      <w:sz w:val="24"/>
                      <w:szCs w:val="24"/>
                    </w:rPr>
                    <w:t>:</w:t>
                  </w:r>
                  <w:r w:rsidR="00871E0E">
                    <w:rPr>
                      <w:rFonts w:ascii="Baskerville Old Face" w:hAnsi="Baskerville Old Face"/>
                      <w:b/>
                      <w:iCs/>
                      <w:color w:val="DACA8C" w:themeColor="accent1" w:themeTint="BF"/>
                      <w:sz w:val="24"/>
                      <w:szCs w:val="24"/>
                    </w:rPr>
                    <w:t xml:space="preserve"> </w:t>
                  </w:r>
                </w:p>
                <w:p w:rsidR="00871E0E" w:rsidRPr="00871E0E" w:rsidRDefault="00871E0E" w:rsidP="00871E0E">
                  <w:pPr>
                    <w:pBdr>
                      <w:top w:val="single" w:sz="8" w:space="10" w:color="CEB966" w:themeColor="accent1"/>
                      <w:bottom w:val="single" w:sz="8" w:space="1" w:color="CEB966" w:themeColor="accent1"/>
                      <w:between w:val="dotted" w:sz="4" w:space="10" w:color="E6DCB2" w:themeColor="accent1" w:themeTint="7F"/>
                    </w:pBdr>
                    <w:spacing w:after="240"/>
                    <w:rPr>
                      <w:rFonts w:ascii="Agency FB" w:hAnsi="Agency FB"/>
                      <w:i/>
                      <w:iCs/>
                      <w:sz w:val="28"/>
                      <w:szCs w:val="28"/>
                    </w:rPr>
                  </w:pPr>
                  <w:proofErr w:type="spellStart"/>
                  <w:r w:rsidRPr="00871E0E">
                    <w:rPr>
                      <w:rFonts w:ascii="Agency FB" w:hAnsi="Agency FB"/>
                      <w:iCs/>
                      <w:sz w:val="28"/>
                      <w:szCs w:val="28"/>
                    </w:rPr>
                    <w:t>Inglés</w:t>
                  </w:r>
                  <w:proofErr w:type="spellEnd"/>
                  <w:r w:rsidRPr="00871E0E">
                    <w:rPr>
                      <w:rFonts w:ascii="Agency FB" w:hAnsi="Agency FB"/>
                      <w:iCs/>
                      <w:sz w:val="28"/>
                      <w:szCs w:val="28"/>
                    </w:rPr>
                    <w:t xml:space="preserve"> – 98</w:t>
                  </w:r>
                  <w:proofErr w:type="gramStart"/>
                  <w:r w:rsidRPr="00871E0E">
                    <w:rPr>
                      <w:rFonts w:ascii="Agency FB" w:hAnsi="Agency FB"/>
                      <w:iCs/>
                      <w:sz w:val="28"/>
                      <w:szCs w:val="28"/>
                    </w:rPr>
                    <w:t xml:space="preserve">%  </w:t>
                  </w:r>
                  <w:r w:rsidRPr="00871E0E">
                    <w:rPr>
                      <w:rFonts w:ascii="Agency FB" w:hAnsi="Agency FB"/>
                      <w:i/>
                      <w:iCs/>
                      <w:sz w:val="28"/>
                      <w:szCs w:val="28"/>
                    </w:rPr>
                    <w:t>(</w:t>
                  </w:r>
                  <w:proofErr w:type="gramEnd"/>
                  <w:r w:rsidRPr="00871E0E">
                    <w:rPr>
                      <w:rFonts w:ascii="Agency FB" w:hAnsi="Agency FB"/>
                      <w:i/>
                      <w:iCs/>
                      <w:sz w:val="28"/>
                      <w:szCs w:val="28"/>
                    </w:rPr>
                    <w:t>First Certificate in English)</w:t>
                  </w:r>
                </w:p>
                <w:p w:rsidR="00871E0E" w:rsidRPr="00871E0E" w:rsidRDefault="00871E0E" w:rsidP="00871E0E">
                  <w:pPr>
                    <w:pBdr>
                      <w:top w:val="single" w:sz="8" w:space="10" w:color="CEB966" w:themeColor="accent1"/>
                      <w:bottom w:val="single" w:sz="8" w:space="1" w:color="CEB966" w:themeColor="accent1"/>
                      <w:between w:val="dotted" w:sz="4" w:space="10" w:color="E6DCB2" w:themeColor="accent1" w:themeTint="7F"/>
                    </w:pBdr>
                    <w:spacing w:after="240"/>
                    <w:rPr>
                      <w:rFonts w:ascii="Agency FB" w:hAnsi="Agency FB"/>
                      <w:iCs/>
                      <w:sz w:val="28"/>
                      <w:szCs w:val="28"/>
                    </w:rPr>
                  </w:pPr>
                  <w:proofErr w:type="spellStart"/>
                  <w:r w:rsidRPr="00871E0E">
                    <w:rPr>
                      <w:rFonts w:ascii="Agency FB" w:hAnsi="Agency FB"/>
                      <w:iCs/>
                      <w:sz w:val="28"/>
                      <w:szCs w:val="28"/>
                    </w:rPr>
                    <w:t>Francés</w:t>
                  </w:r>
                  <w:proofErr w:type="spellEnd"/>
                  <w:r w:rsidRPr="00871E0E">
                    <w:rPr>
                      <w:rFonts w:ascii="Agency FB" w:hAnsi="Agency FB"/>
                      <w:iCs/>
                      <w:sz w:val="28"/>
                      <w:szCs w:val="28"/>
                    </w:rPr>
                    <w:t xml:space="preserve"> – 40% </w:t>
                  </w:r>
                  <w:r w:rsidRPr="00871E0E">
                    <w:rPr>
                      <w:rFonts w:ascii="Agency FB" w:hAnsi="Agency FB"/>
                      <w:i/>
                      <w:iCs/>
                      <w:sz w:val="28"/>
                      <w:szCs w:val="28"/>
                    </w:rPr>
                    <w:t>(</w:t>
                  </w:r>
                  <w:proofErr w:type="spellStart"/>
                  <w:r w:rsidRPr="00871E0E">
                    <w:rPr>
                      <w:rFonts w:ascii="Agency FB" w:hAnsi="Agency FB"/>
                      <w:i/>
                      <w:iCs/>
                      <w:sz w:val="28"/>
                      <w:szCs w:val="28"/>
                    </w:rPr>
                    <w:t>Delf</w:t>
                  </w:r>
                  <w:proofErr w:type="spellEnd"/>
                  <w:r w:rsidRPr="00871E0E">
                    <w:rPr>
                      <w:rFonts w:ascii="Agency FB" w:hAnsi="Agency FB"/>
                      <w:i/>
                      <w:iCs/>
                      <w:sz w:val="28"/>
                      <w:szCs w:val="28"/>
                    </w:rPr>
                    <w:t xml:space="preserve"> A2)</w:t>
                  </w:r>
                </w:p>
                <w:p w:rsidR="00871E0E" w:rsidRPr="00871E0E" w:rsidRDefault="00871E0E" w:rsidP="00871E0E">
                  <w:pPr>
                    <w:pBdr>
                      <w:top w:val="single" w:sz="8" w:space="10" w:color="CEB966" w:themeColor="accent1"/>
                      <w:bottom w:val="single" w:sz="8" w:space="1" w:color="CEB966" w:themeColor="accent1"/>
                      <w:between w:val="dotted" w:sz="4" w:space="10" w:color="E6DCB2" w:themeColor="accent1" w:themeTint="7F"/>
                    </w:pBdr>
                    <w:spacing w:after="240"/>
                    <w:rPr>
                      <w:rFonts w:ascii="Baskerville Old Face" w:hAnsi="Baskerville Old Face"/>
                      <w:b/>
                      <w:iCs/>
                      <w:color w:val="DACA8C" w:themeColor="accent1" w:themeTint="BF"/>
                      <w:sz w:val="24"/>
                      <w:szCs w:val="24"/>
                    </w:rPr>
                  </w:pPr>
                  <w:r>
                    <w:rPr>
                      <w:rFonts w:ascii="High Tower Text" w:hAnsi="High Tower Text"/>
                      <w:iCs/>
                      <w:sz w:val="24"/>
                      <w:szCs w:val="24"/>
                    </w:rPr>
                    <w:br/>
                  </w:r>
                </w:p>
              </w:txbxContent>
            </v:textbox>
            <w10:wrap type="square" anchorx="margin" anchory="margin"/>
          </v:rect>
        </w:pict>
      </w:r>
      <w:r w:rsidR="00DD277E" w:rsidRPr="00DD277E">
        <w:rPr>
          <w:noProof/>
          <w:lang w:val="es-MX"/>
        </w:rPr>
        <w:pict>
          <v:rect id="_x0000_s1026" style="position:absolute;margin-left:346.8pt;margin-top:6.9pt;width:238.05pt;height:274.75pt;rotation:-360;z-index:251660288;mso-width-percent:400;mso-position-horizontal-relative:page;mso-position-vertical-relative:page;mso-width-percent:400;mso-height-relative:margin" o:allowincell="f" fillcolor="#ceb966 [3204]" strokecolor="#f2f2f2 [3041]" strokeweight="3pt">
            <v:imagedata embosscolor="shadow add(51)"/>
            <v:shadow on="t" type="perspective" color="#746325 [1604]" opacity=".5" offset="1pt" offset2="-1pt"/>
            <v:textbox style="mso-next-textbox:#_x0000_s1026" inset=",1in,1in,7.2pt">
              <w:txbxContent>
                <w:p w:rsidR="00737C36" w:rsidRDefault="00737C36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</w:p>
                <w:p w:rsidR="00737C36" w:rsidRDefault="00737C36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</w:p>
                <w:p w:rsidR="00737C36" w:rsidRDefault="00737C36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</w:p>
                <w:p w:rsidR="006824FF" w:rsidRDefault="006824FF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  <w:r w:rsidRPr="00871E0E"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  <w:t>55-25-77-32-89</w:t>
                  </w:r>
                  <w:r w:rsidR="0091576A"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  <w:t xml:space="preserve"> </w:t>
                  </w:r>
                </w:p>
                <w:p w:rsidR="002E31B9" w:rsidRPr="00871E0E" w:rsidRDefault="002E31B9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</w:pPr>
                  <w:r>
                    <w:rPr>
                      <w:rFonts w:ascii="Agency FB" w:hAnsi="Agency FB"/>
                      <w:caps/>
                      <w:color w:val="FFFFFF" w:themeColor="background1"/>
                      <w:sz w:val="28"/>
                      <w:szCs w:val="28"/>
                      <w:lang w:val="es-ES"/>
                    </w:rPr>
                    <w:t>56-65-09-73</w:t>
                  </w:r>
                </w:p>
                <w:p w:rsidR="009F1748" w:rsidRDefault="009F1748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</w:p>
                <w:p w:rsidR="00C13899" w:rsidRDefault="00DD277E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hyperlink r:id="rId7" w:history="1">
                    <w:r w:rsidR="0091576A" w:rsidRPr="00DF52B3">
                      <w:rPr>
                        <w:rStyle w:val="Hipervnculo"/>
                        <w:rFonts w:ascii="Agency FB" w:hAnsi="Agency FB"/>
                        <w:sz w:val="28"/>
                        <w:szCs w:val="28"/>
                        <w:lang w:val="es-ES"/>
                      </w:rPr>
                      <w:t>fprianz33@gmail.com</w:t>
                    </w:r>
                  </w:hyperlink>
                  <w:r w:rsidR="00E16115"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ab/>
                  </w:r>
                </w:p>
                <w:p w:rsidR="00C13899" w:rsidRDefault="00C13899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</w:p>
                <w:p w:rsidR="006824FF" w:rsidRPr="009F1748" w:rsidRDefault="00E16115" w:rsidP="00C13899">
                  <w:pPr>
                    <w:spacing w:line="276" w:lineRule="auto"/>
                    <w:ind w:firstLine="0"/>
                    <w:jc w:val="both"/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</w:pPr>
                  <w:proofErr w:type="spellStart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Cda</w:t>
                  </w:r>
                  <w:proofErr w:type="spellEnd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. </w:t>
                  </w:r>
                  <w:proofErr w:type="spellStart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Tenancalco</w:t>
                  </w:r>
                  <w:proofErr w:type="spellEnd"/>
                  <w:r w:rsidR="009F1748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 </w:t>
                  </w: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#72 </w:t>
                  </w:r>
                  <w:r w:rsidR="002E31B9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- D</w:t>
                  </w:r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Tlalpan</w:t>
                  </w:r>
                  <w:proofErr w:type="spellEnd"/>
                  <w:r w:rsidRPr="00871E0E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,  Cd.</w:t>
                  </w:r>
                  <w:r w:rsidR="00C13899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 xml:space="preserve"> </w:t>
                  </w:r>
                  <w:r w:rsidR="009F1748">
                    <w:rPr>
                      <w:rFonts w:ascii="Agency FB" w:hAnsi="Agency FB"/>
                      <w:sz w:val="28"/>
                      <w:szCs w:val="28"/>
                      <w:lang w:val="es-ES"/>
                    </w:rPr>
                    <w:t>Mx</w:t>
                  </w:r>
                </w:p>
              </w:txbxContent>
            </v:textbox>
            <w10:wrap anchorx="page" anchory="page"/>
          </v:rect>
        </w:pict>
      </w:r>
      <w:r w:rsidR="00DD277E" w:rsidRPr="00DD277E">
        <w:rPr>
          <w:noProof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85.15pt;margin-top:127.85pt;width:201.8pt;height:799.8pt;z-index:251662336;mso-height-percent:950;mso-position-horizontal-relative:page;mso-position-vertical-relative:page;mso-height-percent:950" o:allowincell="f" fillcolor="#daebf1 [822]" stroked="f" strokecolor="#4e5d3c [1605]" strokeweight="6pt">
            <v:fill r:id="rId8" o:title="Narrow horizontal" type="pattern"/>
            <v:stroke linestyle="thickThin"/>
            <v:textbox style="mso-next-textbox:#_x0000_s1027" inset="18pt,18pt,18pt,18pt">
              <w:txbxContent>
                <w:p w:rsidR="00A73911" w:rsidRPr="008D134A" w:rsidRDefault="00A73911" w:rsidP="008D134A">
                  <w:pPr>
                    <w:ind w:firstLine="0"/>
                    <w:jc w:val="both"/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</w:pPr>
                  <w:r w:rsidRPr="008D134A">
                    <w:rPr>
                      <w:rFonts w:ascii="Arial Narrow" w:hAnsi="Arial Narrow"/>
                      <w:sz w:val="24"/>
                      <w:szCs w:val="24"/>
                      <w:lang w:val="es-ES"/>
                    </w:rPr>
                    <w:t>Participar en la creación y producción de proyectos que promuevan el arte y la cultura, fomentando  al crecimiento de la empresa así como mi desarrollo profesional.</w:t>
                  </w:r>
                </w:p>
                <w:p w:rsidR="008D134A" w:rsidRPr="002B2C00" w:rsidRDefault="008D134A" w:rsidP="00A73911">
                  <w:pPr>
                    <w:ind w:firstLine="708"/>
                    <w:jc w:val="both"/>
                    <w:rPr>
                      <w:rFonts w:ascii="High Tower Text" w:hAnsi="High Tower Text"/>
                      <w:i/>
                      <w:sz w:val="24"/>
                      <w:szCs w:val="24"/>
                      <w:lang w:val="es-ES"/>
                    </w:rPr>
                  </w:pPr>
                </w:p>
                <w:p w:rsidR="002B2C00" w:rsidRDefault="002B2C00" w:rsidP="002B2C00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</w:pPr>
                  <w:r w:rsidRPr="00BC648B"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  <w:t xml:space="preserve">Educación:  </w:t>
                  </w:r>
                </w:p>
                <w:p w:rsidR="00BC648B" w:rsidRPr="00BC648B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</w:pPr>
                  <w:r w:rsidRPr="00BC648B"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  <w:t>Facultad de Filosofía y Letras UNAM</w:t>
                  </w:r>
                  <w:r w:rsidRPr="00BC648B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  <w:t xml:space="preserve"> </w:t>
                  </w:r>
                  <w:r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ES"/>
                    </w:rPr>
                    <w:t xml:space="preserve">- </w:t>
                  </w:r>
                  <w:r w:rsidRPr="00BC648B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ES"/>
                    </w:rPr>
                    <w:t>Letras Modernas Inglesas</w:t>
                  </w:r>
                </w:p>
                <w:p w:rsidR="00474731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left="360" w:firstLine="0"/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</w:pPr>
                  <w:r w:rsidRPr="00474731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>Modern English Language Literature</w:t>
                  </w:r>
                  <w:r w:rsidR="00474731" w:rsidRPr="00474731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 xml:space="preserve">: </w:t>
                  </w:r>
                  <w:r w:rsidR="00474731" w:rsidRPr="00474731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>Anglophone L</w:t>
                  </w:r>
                  <w:r w:rsidR="00474731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>iterature of the 20th and 21st c</w:t>
                  </w:r>
                  <w:r w:rsidR="00474731" w:rsidRPr="00474731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>entury</w:t>
                  </w:r>
                  <w:r w:rsidR="00474731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 xml:space="preserve">. </w:t>
                  </w:r>
                </w:p>
                <w:p w:rsidR="00474731" w:rsidRDefault="00474731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left="360" w:firstLine="0"/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ES"/>
                    </w:rPr>
                  </w:pPr>
                  <w:r w:rsidRPr="00474731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ES"/>
                    </w:rPr>
                    <w:t xml:space="preserve">Literatura </w:t>
                  </w:r>
                  <w:proofErr w:type="spellStart"/>
                  <w:r w:rsidRPr="00474731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ES"/>
                    </w:rPr>
                    <w:t>Hisp</w:t>
                  </w:r>
                  <w:r w:rsidRPr="00474731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MX"/>
                    </w:rPr>
                    <w:t>ánica</w:t>
                  </w:r>
                  <w:proofErr w:type="spellEnd"/>
                  <w:r w:rsidRPr="00474731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MX"/>
                    </w:rPr>
                    <w:t xml:space="preserve"> del siglo XX</w:t>
                  </w:r>
                </w:p>
                <w:p w:rsidR="00CF42BF" w:rsidRPr="00737C36" w:rsidRDefault="00737C36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left="360" w:firstLine="0"/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 xml:space="preserve">Romantic literature: </w:t>
                  </w:r>
                  <w:r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>Mainly British and A</w:t>
                  </w:r>
                  <w:r w:rsidRPr="00737C36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 xml:space="preserve">merican poets and novelists; the </w:t>
                  </w:r>
                  <w:r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>Gothic</w:t>
                  </w:r>
                  <w:r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  <w:t xml:space="preserve"> and the </w:t>
                  </w:r>
                  <w:r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>Victorian Age.</w:t>
                  </w:r>
                  <w:r w:rsidRPr="00737C36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CF42BF" w:rsidRPr="00737C36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BC648B" w:rsidRPr="00BC648B" w:rsidRDefault="00474731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left="360" w:firstLine="0"/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="00BC648B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  <w:t xml:space="preserve">Actualmente cursando el 3° semestre. </w:t>
                  </w:r>
                </w:p>
                <w:p w:rsidR="00BC648B" w:rsidRPr="00737C36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ind w:firstLine="0"/>
                    <w:rPr>
                      <w:rFonts w:ascii="Arial Narrow" w:eastAsiaTheme="majorEastAsia" w:hAnsi="Arial Narrow" w:cstheme="majorBidi"/>
                      <w:b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b/>
                      <w:iCs/>
                      <w:sz w:val="20"/>
                      <w:szCs w:val="20"/>
                      <w:lang w:val="es-ES"/>
                    </w:rPr>
                    <w:t xml:space="preserve">SAE </w:t>
                  </w:r>
                  <w:proofErr w:type="spellStart"/>
                  <w:r w:rsidRPr="00737C36">
                    <w:rPr>
                      <w:rFonts w:ascii="Arial Narrow" w:eastAsiaTheme="majorEastAsia" w:hAnsi="Arial Narrow" w:cstheme="majorBidi"/>
                      <w:b/>
                      <w:iCs/>
                      <w:sz w:val="20"/>
                      <w:szCs w:val="20"/>
                      <w:lang w:val="es-ES"/>
                    </w:rPr>
                    <w:t>Institute</w:t>
                  </w:r>
                  <w:proofErr w:type="spellEnd"/>
                </w:p>
                <w:p w:rsidR="00BC648B" w:rsidRPr="00737C36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</w:rPr>
                    <w:t>Pro-Tools Avid Certification 101</w:t>
                  </w:r>
                </w:p>
                <w:p w:rsidR="00BC648B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ind w:firstLine="0"/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</w:rPr>
                  </w:pPr>
                </w:p>
                <w:p w:rsidR="00BC648B" w:rsidRPr="00BC648B" w:rsidRDefault="008D1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ind w:firstLine="0"/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</w:pPr>
                  <w:r w:rsidRPr="00BC648B"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  <w:t>U</w:t>
                  </w:r>
                  <w:r w:rsidR="00A73911" w:rsidRPr="00BC648B"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  <w:t xml:space="preserve">niversidad de las </w:t>
                  </w:r>
                  <w:r w:rsidR="002B2C00" w:rsidRPr="00BC648B">
                    <w:rPr>
                      <w:rFonts w:ascii="Arial Narrow" w:eastAsiaTheme="majorEastAsia" w:hAnsi="Arial Narrow" w:cstheme="majorBidi"/>
                      <w:b/>
                      <w:iCs/>
                      <w:sz w:val="24"/>
                      <w:szCs w:val="24"/>
                      <w:lang w:val="es-ES"/>
                    </w:rPr>
                    <w:t>Américas Puebla - Lic. Música (5 Semestres)</w:t>
                  </w:r>
                </w:p>
                <w:p w:rsidR="00BC648B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ind w:firstLine="0"/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</w:pPr>
                </w:p>
                <w:p w:rsidR="002B2C00" w:rsidRPr="00737C36" w:rsidRDefault="00BC648B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E</w:t>
                  </w:r>
                  <w:r w:rsidR="002B2C00"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spañol I &amp; II</w:t>
                  </w:r>
                </w:p>
                <w:p w:rsidR="002B2C00" w:rsidRPr="00737C36" w:rsidRDefault="002B2C00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Razonamiento Cuantitativo.</w:t>
                  </w:r>
                </w:p>
                <w:p w:rsidR="00F1734A" w:rsidRPr="00737C36" w:rsidRDefault="002B2C00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Teoría Educativa.</w:t>
                  </w:r>
                  <w:r w:rsidR="00F1734A"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 xml:space="preserve"> </w:t>
                  </w:r>
                </w:p>
                <w:p w:rsidR="00BC648B" w:rsidRPr="00737C36" w:rsidRDefault="00F17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Arte, Historia y Cultura.</w:t>
                  </w:r>
                </w:p>
                <w:p w:rsidR="00F1734A" w:rsidRPr="00737C36" w:rsidRDefault="00F17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Desarrollo de Formas y Estructuras Tona</w:t>
                  </w:r>
                  <w:r w:rsidR="00D705C2"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les I &amp; II (</w:t>
                  </w:r>
                  <w:r w:rsidR="00D705C2" w:rsidRPr="00737C36">
                    <w:rPr>
                      <w:rFonts w:ascii="Arial Narrow" w:eastAsiaTheme="majorEastAsia" w:hAnsi="Arial Narrow" w:cstheme="majorBidi"/>
                      <w:i/>
                      <w:iCs/>
                      <w:sz w:val="20"/>
                      <w:szCs w:val="20"/>
                      <w:lang w:val="es-ES"/>
                    </w:rPr>
                    <w:t>Medioevo - Romanticismo)</w:t>
                  </w:r>
                </w:p>
                <w:p w:rsidR="00D705C2" w:rsidRPr="00737C36" w:rsidRDefault="00D705C2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Música del s. XX</w:t>
                  </w:r>
                </w:p>
                <w:p w:rsidR="002B2C00" w:rsidRPr="00737C36" w:rsidRDefault="00F17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Coro I &amp; II – Activa participación de 1 año en Coro de Cámara UDLAP.</w:t>
                  </w:r>
                </w:p>
                <w:p w:rsidR="002B2C00" w:rsidRPr="00737C36" w:rsidRDefault="00F17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 xml:space="preserve">Piano (3 años) </w:t>
                  </w:r>
                </w:p>
                <w:p w:rsidR="00F1734A" w:rsidRPr="00737C36" w:rsidRDefault="00F17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Armonía Tonal I &amp; II</w:t>
                  </w:r>
                </w:p>
                <w:p w:rsidR="008D134A" w:rsidRPr="00737C36" w:rsidRDefault="00F1734A" w:rsidP="00BC648B">
                  <w:pPr>
                    <w:pBdr>
                      <w:top w:val="thinThickSmallGap" w:sz="36" w:space="10" w:color="4E5D3C" w:themeColor="accent2" w:themeShade="7F"/>
                      <w:bottom w:val="thickThinSmallGap" w:sz="36" w:space="10" w:color="4E5D3C" w:themeColor="accent2" w:themeShade="7F"/>
                    </w:pBdr>
                    <w:spacing w:after="160"/>
                    <w:ind w:firstLine="0"/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</w:pPr>
                  <w:r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Armonía Cromá</w:t>
                  </w:r>
                  <w:r w:rsidR="008D134A" w:rsidRPr="00737C36">
                    <w:rPr>
                      <w:rFonts w:ascii="Arial Narrow" w:eastAsiaTheme="majorEastAsia" w:hAnsi="Arial Narrow" w:cstheme="majorBidi"/>
                      <w:iCs/>
                      <w:sz w:val="20"/>
                      <w:szCs w:val="20"/>
                      <w:lang w:val="es-ES"/>
                    </w:rPr>
                    <w:t>tica I &amp; II</w:t>
                  </w:r>
                </w:p>
                <w:p w:rsidR="009F1748" w:rsidRPr="009F1748" w:rsidRDefault="009F1748" w:rsidP="009F1748">
                  <w:pPr>
                    <w:ind w:firstLine="0"/>
                    <w:jc w:val="both"/>
                    <w:rPr>
                      <w:rFonts w:ascii="High Tower Text" w:hAnsi="High Tower Text"/>
                      <w:i/>
                      <w:sz w:val="24"/>
                      <w:szCs w:val="24"/>
                      <w:lang w:val="es-ES"/>
                    </w:rPr>
                  </w:pPr>
                </w:p>
                <w:p w:rsidR="009F1748" w:rsidRPr="009F1748" w:rsidRDefault="009F1748" w:rsidP="009F1748">
                  <w:pPr>
                    <w:ind w:firstLine="0"/>
                    <w:jc w:val="both"/>
                    <w:rPr>
                      <w:rFonts w:ascii="High Tower Text" w:hAnsi="High Tower Text"/>
                      <w:i/>
                      <w:sz w:val="24"/>
                      <w:szCs w:val="24"/>
                      <w:lang w:val="es-ES"/>
                    </w:rPr>
                  </w:pPr>
                  <w:r w:rsidRPr="009F1748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  <w:t xml:space="preserve">Certificado de </w:t>
                  </w:r>
                  <w:proofErr w:type="spellStart"/>
                  <w:r w:rsidRPr="009F1748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  <w:t>Perparatoria</w:t>
                  </w:r>
                  <w:proofErr w:type="spellEnd"/>
                  <w:r w:rsidRPr="009F1748">
                    <w:rPr>
                      <w:rFonts w:ascii="Arial Narrow" w:eastAsiaTheme="majorEastAsia" w:hAnsi="Arial Narrow" w:cstheme="majorBidi"/>
                      <w:iCs/>
                      <w:sz w:val="24"/>
                      <w:szCs w:val="24"/>
                      <w:lang w:val="es-ES"/>
                    </w:rPr>
                    <w:t xml:space="preserve">  UNAM–CCH &amp; Certificado de Bachillerato Internacional </w:t>
                  </w:r>
                  <w:r w:rsidRPr="009F1748">
                    <w:rPr>
                      <w:rFonts w:ascii="Arial Narrow" w:eastAsiaTheme="majorEastAsia" w:hAnsi="Arial Narrow" w:cstheme="majorBidi"/>
                      <w:i/>
                      <w:iCs/>
                      <w:sz w:val="24"/>
                      <w:szCs w:val="24"/>
                      <w:lang w:val="es-ES"/>
                    </w:rPr>
                    <w:t>(IB</w:t>
                  </w:r>
                </w:p>
              </w:txbxContent>
            </v:textbox>
            <w10:wrap type="square" anchorx="page" anchory="page"/>
          </v:shape>
        </w:pict>
      </w:r>
      <w:proofErr w:type="spellStart"/>
      <w:r w:rsidR="006824FF">
        <w:rPr>
          <w:lang w:val="es-MX"/>
        </w:rPr>
        <w:t>Fulvio</w:t>
      </w:r>
      <w:proofErr w:type="spellEnd"/>
      <w:r w:rsidR="006824FF">
        <w:rPr>
          <w:lang w:val="es-MX"/>
        </w:rPr>
        <w:t xml:space="preserve"> Ricardo </w:t>
      </w:r>
      <w:proofErr w:type="spellStart"/>
      <w:r w:rsidR="006824FF">
        <w:rPr>
          <w:lang w:val="es-MX"/>
        </w:rPr>
        <w:t>Prian</w:t>
      </w:r>
      <w:proofErr w:type="spellEnd"/>
      <w:r w:rsidR="006824FF">
        <w:rPr>
          <w:lang w:val="es-MX"/>
        </w:rPr>
        <w:t xml:space="preserve"> </w:t>
      </w:r>
      <w:proofErr w:type="spellStart"/>
      <w:r w:rsidR="006824FF">
        <w:rPr>
          <w:lang w:val="es-MX"/>
        </w:rPr>
        <w:t>Zama</w:t>
      </w:r>
      <w:proofErr w:type="spellEnd"/>
      <w:r w:rsidR="006824FF">
        <w:rPr>
          <w:lang w:val="es-MX"/>
        </w:rPr>
        <w:t xml:space="preserve"> </w:t>
      </w:r>
    </w:p>
    <w:p w:rsidR="008D134A" w:rsidRPr="008D134A" w:rsidRDefault="008D134A" w:rsidP="008D134A">
      <w:pPr>
        <w:rPr>
          <w:lang w:val="es-MX"/>
        </w:rPr>
      </w:pPr>
    </w:p>
    <w:sectPr w:rsidR="008D134A" w:rsidRPr="008D134A" w:rsidSect="001064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1B01"/>
    <w:multiLevelType w:val="hybridMultilevel"/>
    <w:tmpl w:val="4536B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6507F"/>
    <w:multiLevelType w:val="hybridMultilevel"/>
    <w:tmpl w:val="8E98C6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F30853"/>
    <w:multiLevelType w:val="hybridMultilevel"/>
    <w:tmpl w:val="E3B63C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824FF"/>
    <w:rsid w:val="00106476"/>
    <w:rsid w:val="002B2C00"/>
    <w:rsid w:val="002E31B9"/>
    <w:rsid w:val="003F2458"/>
    <w:rsid w:val="00474731"/>
    <w:rsid w:val="006824FF"/>
    <w:rsid w:val="00737C36"/>
    <w:rsid w:val="00803F40"/>
    <w:rsid w:val="00871E0E"/>
    <w:rsid w:val="008D134A"/>
    <w:rsid w:val="0091576A"/>
    <w:rsid w:val="00924692"/>
    <w:rsid w:val="009F1748"/>
    <w:rsid w:val="00A73911"/>
    <w:rsid w:val="00AB1BF9"/>
    <w:rsid w:val="00BC648B"/>
    <w:rsid w:val="00C13899"/>
    <w:rsid w:val="00CF42BF"/>
    <w:rsid w:val="00D705C2"/>
    <w:rsid w:val="00DD277E"/>
    <w:rsid w:val="00E16115"/>
    <w:rsid w:val="00F1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4FF"/>
  </w:style>
  <w:style w:type="paragraph" w:styleId="Ttulo1">
    <w:name w:val="heading 1"/>
    <w:basedOn w:val="Normal"/>
    <w:next w:val="Normal"/>
    <w:link w:val="Ttulo1Car"/>
    <w:uiPriority w:val="9"/>
    <w:qFormat/>
    <w:rsid w:val="006824FF"/>
    <w:pPr>
      <w:pBdr>
        <w:bottom w:val="single" w:sz="12" w:space="1" w:color="AE9638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4FF"/>
    <w:pPr>
      <w:pBdr>
        <w:bottom w:val="single" w:sz="8" w:space="1" w:color="CEB966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4FF"/>
    <w:pPr>
      <w:pBdr>
        <w:bottom w:val="single" w:sz="4" w:space="1" w:color="E1D4A3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4FF"/>
    <w:pPr>
      <w:pBdr>
        <w:bottom w:val="single" w:sz="4" w:space="2" w:color="EBE2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4F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CEB966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4F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CEB966" w:themeColor="accent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4F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4F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4F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4FF"/>
    <w:rPr>
      <w:rFonts w:asciiTheme="majorHAnsi" w:eastAsiaTheme="majorEastAsia" w:hAnsiTheme="majorHAnsi" w:cstheme="majorBidi"/>
      <w:b/>
      <w:bCs/>
      <w:color w:val="AE9638" w:themeColor="accent1" w:themeShade="B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4FF"/>
    <w:rPr>
      <w:rFonts w:asciiTheme="majorHAnsi" w:eastAsiaTheme="majorEastAsia" w:hAnsiTheme="majorHAnsi" w:cstheme="majorBidi"/>
      <w:color w:val="AE9638" w:themeColor="accent1" w:themeShade="BF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4FF"/>
    <w:rPr>
      <w:rFonts w:asciiTheme="majorHAnsi" w:eastAsiaTheme="majorEastAsia" w:hAnsiTheme="majorHAnsi" w:cstheme="majorBidi"/>
      <w:color w:val="CEB966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4FF"/>
    <w:rPr>
      <w:rFonts w:asciiTheme="majorHAnsi" w:eastAsiaTheme="majorEastAsia" w:hAnsiTheme="majorHAnsi" w:cstheme="majorBidi"/>
      <w:i/>
      <w:iCs/>
      <w:color w:val="CEB966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4FF"/>
    <w:rPr>
      <w:rFonts w:asciiTheme="majorHAnsi" w:eastAsiaTheme="majorEastAsia" w:hAnsiTheme="majorHAnsi" w:cstheme="majorBidi"/>
      <w:color w:val="CEB966" w:themeColor="accent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4FF"/>
    <w:rPr>
      <w:rFonts w:asciiTheme="majorHAnsi" w:eastAsiaTheme="majorEastAsia" w:hAnsiTheme="majorHAnsi" w:cstheme="majorBidi"/>
      <w:i/>
      <w:iCs/>
      <w:color w:val="CEB966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4FF"/>
    <w:rPr>
      <w:rFonts w:asciiTheme="majorHAnsi" w:eastAsiaTheme="majorEastAsia" w:hAnsiTheme="majorHAnsi" w:cstheme="majorBidi"/>
      <w:b/>
      <w:bCs/>
      <w:color w:val="6BB1C9" w:themeColor="accent3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4FF"/>
    <w:rPr>
      <w:rFonts w:asciiTheme="majorHAnsi" w:eastAsiaTheme="majorEastAsia" w:hAnsiTheme="majorHAnsi" w:cstheme="majorBidi"/>
      <w:b/>
      <w:bCs/>
      <w:i/>
      <w:iCs/>
      <w:color w:val="6BB1C9" w:themeColor="accent3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4FF"/>
    <w:rPr>
      <w:rFonts w:asciiTheme="majorHAnsi" w:eastAsiaTheme="majorEastAsia" w:hAnsiTheme="majorHAnsi" w:cstheme="majorBidi"/>
      <w:i/>
      <w:iCs/>
      <w:color w:val="6BB1C9" w:themeColor="accent3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6824FF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6824FF"/>
    <w:pPr>
      <w:pBdr>
        <w:top w:val="single" w:sz="8" w:space="10" w:color="E6DCB2" w:themeColor="accent1" w:themeTint="7F"/>
        <w:bottom w:val="single" w:sz="24" w:space="15" w:color="6BB1C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6824FF"/>
    <w:rPr>
      <w:rFonts w:asciiTheme="majorHAnsi" w:eastAsiaTheme="majorEastAsia" w:hAnsiTheme="majorHAnsi" w:cstheme="majorBidi"/>
      <w:i/>
      <w:iCs/>
      <w:color w:val="746325" w:themeColor="accent1" w:themeShade="7F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4F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824FF"/>
    <w:rPr>
      <w:rFonts w:asciiTheme="minorHAnsi"/>
      <w:i/>
      <w:iCs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824FF"/>
    <w:rPr>
      <w:b/>
      <w:bCs/>
      <w:spacing w:val="0"/>
    </w:rPr>
  </w:style>
  <w:style w:type="character" w:styleId="nfasis">
    <w:name w:val="Emphasis"/>
    <w:uiPriority w:val="20"/>
    <w:qFormat/>
    <w:rsid w:val="006824FF"/>
    <w:rPr>
      <w:b/>
      <w:bCs/>
      <w:i/>
      <w:iCs/>
      <w:color w:val="5A5A5A" w:themeColor="text1" w:themeTint="A5"/>
    </w:rPr>
  </w:style>
  <w:style w:type="paragraph" w:styleId="Sinespaciado">
    <w:name w:val="No Spacing"/>
    <w:basedOn w:val="Normal"/>
    <w:link w:val="SinespaciadoCar"/>
    <w:uiPriority w:val="1"/>
    <w:qFormat/>
    <w:rsid w:val="006824FF"/>
    <w:pPr>
      <w:ind w:firstLine="0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6824FF"/>
  </w:style>
  <w:style w:type="paragraph" w:styleId="Prrafodelista">
    <w:name w:val="List Paragraph"/>
    <w:basedOn w:val="Normal"/>
    <w:uiPriority w:val="34"/>
    <w:qFormat/>
    <w:rsid w:val="006824F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6824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ar">
    <w:name w:val="Cita Car"/>
    <w:basedOn w:val="Fuentedeprrafopredeter"/>
    <w:link w:val="Cita"/>
    <w:uiPriority w:val="29"/>
    <w:rsid w:val="006824F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4FF"/>
    <w:pPr>
      <w:pBdr>
        <w:top w:val="single" w:sz="12" w:space="10" w:color="EBE2C1" w:themeColor="accent1" w:themeTint="66"/>
        <w:left w:val="single" w:sz="36" w:space="4" w:color="CEB966" w:themeColor="accent1"/>
        <w:bottom w:val="single" w:sz="24" w:space="10" w:color="6BB1C9" w:themeColor="accent3"/>
        <w:right w:val="single" w:sz="36" w:space="4" w:color="CEB966" w:themeColor="accent1"/>
      </w:pBdr>
      <w:shd w:val="clear" w:color="auto" w:fill="CEB96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4F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CEB966" w:themeFill="accent1"/>
    </w:rPr>
  </w:style>
  <w:style w:type="character" w:styleId="nfasissutil">
    <w:name w:val="Subtle Emphasis"/>
    <w:uiPriority w:val="19"/>
    <w:qFormat/>
    <w:rsid w:val="006824FF"/>
    <w:rPr>
      <w:i/>
      <w:iCs/>
      <w:color w:val="5A5A5A" w:themeColor="text1" w:themeTint="A5"/>
    </w:rPr>
  </w:style>
  <w:style w:type="character" w:styleId="nfasisintenso">
    <w:name w:val="Intense Emphasis"/>
    <w:uiPriority w:val="21"/>
    <w:qFormat/>
    <w:rsid w:val="006824FF"/>
    <w:rPr>
      <w:b/>
      <w:bCs/>
      <w:i/>
      <w:iCs/>
      <w:color w:val="CEB966" w:themeColor="accent1"/>
      <w:sz w:val="22"/>
      <w:szCs w:val="22"/>
    </w:rPr>
  </w:style>
  <w:style w:type="character" w:styleId="Referenciasutil">
    <w:name w:val="Subtle Reference"/>
    <w:uiPriority w:val="31"/>
    <w:qFormat/>
    <w:rsid w:val="006824FF"/>
    <w:rPr>
      <w:color w:val="auto"/>
      <w:u w:val="single" w:color="6BB1C9" w:themeColor="accent3"/>
    </w:rPr>
  </w:style>
  <w:style w:type="character" w:styleId="Referenciaintensa">
    <w:name w:val="Intense Reference"/>
    <w:basedOn w:val="Fuentedeprrafopredeter"/>
    <w:uiPriority w:val="32"/>
    <w:qFormat/>
    <w:rsid w:val="006824FF"/>
    <w:rPr>
      <w:b/>
      <w:bCs/>
      <w:color w:val="3D8DA8" w:themeColor="accent3" w:themeShade="BF"/>
      <w:u w:val="single" w:color="6BB1C9" w:themeColor="accent3"/>
    </w:rPr>
  </w:style>
  <w:style w:type="character" w:styleId="Ttulodellibro">
    <w:name w:val="Book Title"/>
    <w:basedOn w:val="Fuentedeprrafopredeter"/>
    <w:uiPriority w:val="33"/>
    <w:qFormat/>
    <w:rsid w:val="006824F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824F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24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4F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B1BF9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hyperlink" Target="mailto:fprianz3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Vértice">
  <a:themeElements>
    <a:clrScheme name="Vé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Vértice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784CB0-4D7F-44C6-A7F5-58E218CD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Pati Mendoza</dc:creator>
  <cp:lastModifiedBy>Pati Mendoza</cp:lastModifiedBy>
  <cp:revision>3</cp:revision>
  <dcterms:created xsi:type="dcterms:W3CDTF">2017-08-17T00:22:00Z</dcterms:created>
  <dcterms:modified xsi:type="dcterms:W3CDTF">2017-08-17T00:22:00Z</dcterms:modified>
</cp:coreProperties>
</file>